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E91" w:rsidRPr="00C43E91" w:rsidRDefault="0033173C" w:rsidP="00C43E9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68pt;height:712.5pt">
            <v:imagedata r:id="rId8" o:title="сканирование0017"/>
          </v:shape>
        </w:pict>
      </w:r>
      <w:r w:rsidR="00C43E91" w:rsidRPr="00C43E9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254FC" w:rsidRDefault="00A254FC" w:rsidP="00A254FC">
      <w:pPr>
        <w:pStyle w:val="a5"/>
        <w:numPr>
          <w:ilvl w:val="0"/>
          <w:numId w:val="1"/>
        </w:numPr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Общие положения</w:t>
      </w:r>
    </w:p>
    <w:p w:rsidR="00A254FC" w:rsidRDefault="00A254FC" w:rsidP="00A254FC">
      <w:pPr>
        <w:pStyle w:val="a5"/>
        <w:spacing w:line="276" w:lineRule="auto"/>
        <w:rPr>
          <w:rFonts w:ascii="Times New Roman" w:hAnsi="Times New Roman"/>
          <w:b/>
          <w:sz w:val="28"/>
        </w:rPr>
      </w:pP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1.1. Организацию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A82D93">
        <w:rPr>
          <w:rFonts w:ascii="Times New Roman" w:hAnsi="Times New Roman"/>
          <w:sz w:val="28"/>
          <w:szCs w:val="28"/>
          <w:lang w:val="en-US"/>
        </w:rPr>
        <w:t>V</w:t>
      </w:r>
      <w:r w:rsidRPr="00C43E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открытого городского конкурса чтецов, </w:t>
      </w:r>
      <w:r>
        <w:rPr>
          <w:rFonts w:ascii="Times New Roman" w:hAnsi="Times New Roman"/>
          <w:sz w:val="28"/>
        </w:rPr>
        <w:t>посвященного 8</w:t>
      </w:r>
      <w:r w:rsidR="00A82D93" w:rsidRPr="00BC34F3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-летию Победы в Великой Отечественной войне </w:t>
      </w:r>
      <w:r>
        <w:rPr>
          <w:rFonts w:ascii="Times New Roman" w:hAnsi="Times New Roman"/>
          <w:sz w:val="28"/>
          <w:szCs w:val="28"/>
        </w:rPr>
        <w:t xml:space="preserve">«Подвиг, живущий в веках» (далее – Конкурс) </w:t>
      </w:r>
      <w:r>
        <w:rPr>
          <w:rFonts w:ascii="Times New Roman" w:hAnsi="Times New Roman"/>
          <w:sz w:val="28"/>
        </w:rPr>
        <w:t xml:space="preserve">осуществляет муниципальное бюджетное учреждение культуры «Центр культуры»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</w:rPr>
        <w:t xml:space="preserve"> поддержке Управления культуры Администрации города Смоленска.</w:t>
      </w:r>
    </w:p>
    <w:p w:rsidR="00A254FC" w:rsidRDefault="00A254FC" w:rsidP="00A254FC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Настоящее Положение определяет цели, задачи, порядок и условия организации Конкурса, сроки проведения, требования к участию.</w:t>
      </w: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A254FC" w:rsidRDefault="00A254FC" w:rsidP="00A254FC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 Цели и задачи Конкурса</w:t>
      </w:r>
    </w:p>
    <w:p w:rsidR="00A254FC" w:rsidRDefault="00A254FC" w:rsidP="00A254F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4FC" w:rsidRDefault="00A254FC" w:rsidP="00A254F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Цель Конкурса:</w:t>
      </w:r>
    </w:p>
    <w:p w:rsidR="00A254FC" w:rsidRDefault="00A254FC" w:rsidP="00A254F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патриотизма и гражданственности у детей и подростков на примере лучших образцов литературы о Великой Отечественной войне 1941-1945 гг.</w:t>
      </w: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Задачи Конкурса:</w:t>
      </w: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сохранение исторической памяти и передача её подрастающему поколению;</w:t>
      </w: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формирование чувства гордости и уважения к творческому литературному наследию России;</w:t>
      </w: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развитие  у</w:t>
      </w:r>
      <w:proofErr w:type="gramEnd"/>
      <w:r>
        <w:rPr>
          <w:rFonts w:ascii="Times New Roman" w:hAnsi="Times New Roman"/>
          <w:sz w:val="28"/>
          <w:szCs w:val="28"/>
        </w:rPr>
        <w:t xml:space="preserve"> детей навыков выразительного чтения, артистических умений, вовлечение учащихся в активную творческую деятельность;</w:t>
      </w: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творчески одаренных детей.</w:t>
      </w:r>
    </w:p>
    <w:p w:rsidR="00A254FC" w:rsidRDefault="00A254FC" w:rsidP="00A254FC">
      <w:pPr>
        <w:pStyle w:val="a5"/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</w:rPr>
      </w:pPr>
    </w:p>
    <w:p w:rsidR="00A254FC" w:rsidRDefault="00A254FC" w:rsidP="00A254FC">
      <w:pPr>
        <w:pStyle w:val="a5"/>
        <w:numPr>
          <w:ilvl w:val="0"/>
          <w:numId w:val="2"/>
        </w:numPr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Участники конкурса</w:t>
      </w:r>
    </w:p>
    <w:p w:rsidR="00A254FC" w:rsidRDefault="00A254FC" w:rsidP="00A254FC">
      <w:pPr>
        <w:pStyle w:val="a5"/>
        <w:spacing w:line="276" w:lineRule="auto"/>
        <w:rPr>
          <w:rFonts w:ascii="Times New Roman" w:hAnsi="Times New Roman"/>
          <w:b/>
          <w:sz w:val="28"/>
        </w:rPr>
      </w:pP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В Конкурсе принимают участие воспитанники и обучающиеся образовательных организаций, участники кружков учреждений культуры, театральных коллективов г. Смоленска.</w:t>
      </w:r>
    </w:p>
    <w:p w:rsidR="00A254FC" w:rsidRDefault="00A254FC" w:rsidP="00A254F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3.2. К участию в Конкурсе допускаются чтецы, своевременно и надлежащим образом подавшие Заявку на участие, в соответствии с требованиями настоящего Положения.</w:t>
      </w:r>
    </w:p>
    <w:p w:rsidR="00A254FC" w:rsidRDefault="00A254FC" w:rsidP="00A254FC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3.3. Заполненную Заявку </w:t>
      </w:r>
      <w:r>
        <w:rPr>
          <w:rFonts w:ascii="Times New Roman" w:hAnsi="Times New Roman"/>
          <w:sz w:val="28"/>
        </w:rPr>
        <w:t>в текстовом формате с расширением файла .</w:t>
      </w:r>
      <w:proofErr w:type="spellStart"/>
      <w:r>
        <w:rPr>
          <w:rFonts w:ascii="Times New Roman" w:hAnsi="Times New Roman"/>
          <w:sz w:val="28"/>
        </w:rPr>
        <w:t>doc</w:t>
      </w:r>
      <w:proofErr w:type="spellEnd"/>
      <w:r>
        <w:rPr>
          <w:rFonts w:ascii="Times New Roman" w:hAnsi="Times New Roman"/>
          <w:sz w:val="28"/>
        </w:rPr>
        <w:t>, .</w:t>
      </w:r>
      <w:proofErr w:type="spellStart"/>
      <w:r>
        <w:rPr>
          <w:rFonts w:ascii="Times New Roman" w:hAnsi="Times New Roman"/>
          <w:sz w:val="28"/>
          <w:lang w:val="en-US"/>
        </w:rPr>
        <w:t>docx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(Приложение №1) следует прислать по электронной почте </w:t>
      </w:r>
      <w:hyperlink r:id="rId9" w:tgtFrame="_blank" w:history="1">
        <w:r w:rsidR="00BC34F3" w:rsidRPr="00BC34F3">
          <w:rPr>
            <w:rStyle w:val="a3"/>
            <w:rFonts w:ascii="Times New Roman" w:hAnsi="Times New Roman"/>
            <w:color w:val="2A5885"/>
            <w:spacing w:val="-1"/>
            <w:sz w:val="28"/>
            <w:szCs w:val="28"/>
            <w:u w:val="none"/>
          </w:rPr>
          <w:t>smolkultura.zayavki@gmail.com</w:t>
        </w:r>
      </w:hyperlink>
      <w:r w:rsidRPr="00BC3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с пометкой «Подвиг, живущий в веках».</w:t>
      </w:r>
    </w:p>
    <w:p w:rsidR="00A254FC" w:rsidRDefault="00A254FC" w:rsidP="00A254FC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3.4. К письму с Заявкой прикрепляются все аудио- и видеофайлы, которые необходимы для выступления. Каждый файл называется по образцу «</w:t>
      </w:r>
      <w:proofErr w:type="spellStart"/>
      <w:r>
        <w:rPr>
          <w:rFonts w:ascii="Times New Roman" w:hAnsi="Times New Roman"/>
          <w:sz w:val="28"/>
        </w:rPr>
        <w:t>Фамилия_Имя_Направляющая</w:t>
      </w:r>
      <w:proofErr w:type="spellEnd"/>
      <w:r>
        <w:rPr>
          <w:rFonts w:ascii="Times New Roman" w:hAnsi="Times New Roman"/>
          <w:sz w:val="28"/>
        </w:rPr>
        <w:t xml:space="preserve"> организация». В день Конкурса </w:t>
      </w:r>
      <w:proofErr w:type="spellStart"/>
      <w:r>
        <w:rPr>
          <w:rFonts w:ascii="Times New Roman" w:hAnsi="Times New Roman"/>
          <w:sz w:val="28"/>
        </w:rPr>
        <w:t>медиафайлы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не принимаются</w:t>
      </w:r>
      <w:r>
        <w:rPr>
          <w:rFonts w:ascii="Times New Roman" w:hAnsi="Times New Roman"/>
          <w:sz w:val="28"/>
        </w:rPr>
        <w:t>. Участнику рекомендуется продублировать все материалы на физический носитель (карта памяти) и иметь с собой на конкурсных прослушиваниях.</w:t>
      </w: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Допускается только индивидуальное участие в Конкурсе.</w:t>
      </w: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A254FC" w:rsidRDefault="00A254FC" w:rsidP="00A254FC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4. Условия проведения конкурса</w:t>
      </w:r>
    </w:p>
    <w:p w:rsidR="00A254FC" w:rsidRDefault="00A254FC" w:rsidP="00A254F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Форма проведения Конкурса – </w:t>
      </w:r>
      <w:r>
        <w:rPr>
          <w:rFonts w:ascii="Times New Roman" w:hAnsi="Times New Roman"/>
          <w:b/>
          <w:sz w:val="28"/>
        </w:rPr>
        <w:t>очная.</w:t>
      </w:r>
      <w:r>
        <w:rPr>
          <w:rFonts w:ascii="Times New Roman" w:hAnsi="Times New Roman"/>
          <w:sz w:val="28"/>
        </w:rPr>
        <w:t xml:space="preserve"> Участие в конкурсе </w:t>
      </w:r>
      <w:r>
        <w:rPr>
          <w:rFonts w:ascii="Times New Roman" w:hAnsi="Times New Roman"/>
          <w:b/>
          <w:sz w:val="28"/>
        </w:rPr>
        <w:t>бесплатное</w:t>
      </w:r>
      <w:r>
        <w:rPr>
          <w:rFonts w:ascii="Times New Roman" w:hAnsi="Times New Roman"/>
          <w:sz w:val="28"/>
        </w:rPr>
        <w:t>.</w:t>
      </w: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sz w:val="28"/>
        </w:rPr>
        <w:t>Время выступление участника – не более 4 минут. В случае нарушения регламента Жюри вправе остановить участника.</w:t>
      </w:r>
    </w:p>
    <w:p w:rsidR="00A254FC" w:rsidRDefault="00A254FC" w:rsidP="00A254FC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4.3. Конкурсная программа участника должна соответствовать теме конкурса и требованиям настоящего Положения. </w:t>
      </w:r>
    </w:p>
    <w:p w:rsidR="00A254FC" w:rsidRDefault="00A254FC" w:rsidP="00A254FC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Приветствуется чтение как популярных, так и новых стихов или редко читаемых и незаслуженно забытых, отражающих события Великой Отечественной войны, о Дне Победы, о ветеранах войны, о памятниках и обелисках, о памятных местах и сражениях, о сохранении исторической памяти современным поколением.</w:t>
      </w:r>
    </w:p>
    <w:p w:rsidR="00A254FC" w:rsidRDefault="00A254FC" w:rsidP="00A254FC">
      <w:pPr>
        <w:pStyle w:val="a5"/>
        <w:numPr>
          <w:ilvl w:val="1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рассматриваются выступления, порочащие общечеловеческие, </w:t>
      </w:r>
    </w:p>
    <w:p w:rsidR="00A254FC" w:rsidRDefault="00A254FC" w:rsidP="00A254FC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религиозные и национальные ценности, призывающие к экстремизму или содержащие ненормативную лексику.</w:t>
      </w: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4.5. </w:t>
      </w:r>
      <w:r>
        <w:rPr>
          <w:rFonts w:ascii="Times New Roman" w:hAnsi="Times New Roman"/>
          <w:b/>
          <w:sz w:val="28"/>
        </w:rPr>
        <w:t>Конкурс проводится в следующих номинациях</w:t>
      </w:r>
      <w:r>
        <w:rPr>
          <w:rFonts w:ascii="Times New Roman" w:hAnsi="Times New Roman"/>
          <w:sz w:val="28"/>
        </w:rPr>
        <w:t>:</w:t>
      </w: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«Поэзия»;</w:t>
      </w: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«Проза».</w:t>
      </w:r>
    </w:p>
    <w:p w:rsidR="00A254FC" w:rsidRDefault="00A254FC" w:rsidP="00A254FC">
      <w:pPr>
        <w:tabs>
          <w:tab w:val="left" w:pos="5085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4.6. </w:t>
      </w:r>
      <w:r>
        <w:rPr>
          <w:rFonts w:ascii="Times New Roman" w:hAnsi="Times New Roman"/>
          <w:b/>
          <w:sz w:val="28"/>
        </w:rPr>
        <w:t>Возрастные категории участников</w:t>
      </w:r>
      <w:r>
        <w:rPr>
          <w:rFonts w:ascii="Times New Roman" w:hAnsi="Times New Roman"/>
          <w:b/>
          <w:sz w:val="28"/>
        </w:rPr>
        <w:tab/>
        <w:t>:</w:t>
      </w:r>
    </w:p>
    <w:p w:rsidR="00A254FC" w:rsidRDefault="00A254FC" w:rsidP="00A254FC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возрастная категория – возраст 8-10 лет;</w:t>
      </w:r>
    </w:p>
    <w:p w:rsidR="00A254FC" w:rsidRDefault="00A254FC" w:rsidP="00A254FC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 возрастная категория – возраст 11-14 лет;</w:t>
      </w:r>
    </w:p>
    <w:p w:rsidR="00A254FC" w:rsidRDefault="00A254FC" w:rsidP="00A254FC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возрастная категория – возраст 15-17 лет (включительно).</w:t>
      </w: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4.7. </w:t>
      </w:r>
      <w:r>
        <w:rPr>
          <w:rFonts w:ascii="Times New Roman" w:hAnsi="Times New Roman"/>
          <w:b/>
          <w:sz w:val="28"/>
        </w:rPr>
        <w:t>Критерии оценки:</w:t>
      </w:r>
    </w:p>
    <w:p w:rsidR="00A254FC" w:rsidRDefault="00A254FC" w:rsidP="00A254F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соответствие репертуара возрастным и индивидуальным возможностям участника;</w:t>
      </w:r>
    </w:p>
    <w:p w:rsidR="00A254FC" w:rsidRDefault="00A254FC" w:rsidP="00A254FC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выразительность речи (использование пауз и смысловых ударений, использование всех голосовых возможностей, интонации, эмоциональная окраска речи);</w:t>
      </w:r>
    </w:p>
    <w:p w:rsidR="00A254FC" w:rsidRDefault="00A254FC" w:rsidP="00A254FC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уровень исполнительского мастерства (индивидуальность, эмоциональность, артистичность);</w:t>
      </w:r>
    </w:p>
    <w:p w:rsidR="00A254FC" w:rsidRDefault="00A254FC" w:rsidP="00A254FC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умение воздействовать на слушателей (устанавливать контакт со зрителем, держать внимание, общаться со зрителем);</w:t>
      </w:r>
    </w:p>
    <w:p w:rsidR="00A254FC" w:rsidRDefault="00A254FC" w:rsidP="00A254FC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сценическая культура (поведение и внешний вид участника);</w:t>
      </w:r>
    </w:p>
    <w:p w:rsidR="00A254FC" w:rsidRDefault="00A254FC" w:rsidP="00A254FC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соответствие исполняемого произведения теме Конкурса.</w:t>
      </w:r>
    </w:p>
    <w:p w:rsidR="00A254FC" w:rsidRDefault="00A254FC" w:rsidP="00A254FC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A254FC" w:rsidRDefault="00A254FC" w:rsidP="00A254FC">
      <w:pPr>
        <w:pStyle w:val="a5"/>
        <w:numPr>
          <w:ilvl w:val="0"/>
          <w:numId w:val="3"/>
        </w:numPr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и сроки проведения Конкурса</w:t>
      </w:r>
    </w:p>
    <w:p w:rsidR="00A254FC" w:rsidRDefault="00A254FC" w:rsidP="00A254FC">
      <w:pPr>
        <w:pStyle w:val="a5"/>
        <w:spacing w:line="276" w:lineRule="auto"/>
        <w:ind w:left="450"/>
        <w:rPr>
          <w:rFonts w:ascii="Times New Roman" w:hAnsi="Times New Roman"/>
          <w:b/>
          <w:sz w:val="28"/>
        </w:rPr>
      </w:pP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Кон</w:t>
      </w:r>
      <w:r w:rsidR="00A55E05">
        <w:rPr>
          <w:rFonts w:ascii="Times New Roman" w:hAnsi="Times New Roman"/>
          <w:sz w:val="28"/>
        </w:rPr>
        <w:t>курс проводится с 5 апреля по 30</w:t>
      </w:r>
      <w:r>
        <w:rPr>
          <w:rFonts w:ascii="Times New Roman" w:hAnsi="Times New Roman"/>
          <w:sz w:val="28"/>
        </w:rPr>
        <w:t xml:space="preserve"> мая 202</w:t>
      </w:r>
      <w:r w:rsidR="00A55E05" w:rsidRPr="00A55E05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года.</w:t>
      </w:r>
    </w:p>
    <w:p w:rsidR="00A254FC" w:rsidRPr="00A55E05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 Прием заявок на участие в конкурсе конкурса проходит с 5 по </w:t>
      </w:r>
      <w:r w:rsidR="00A55E05" w:rsidRPr="00A55E05">
        <w:rPr>
          <w:rFonts w:ascii="Times New Roman" w:hAnsi="Times New Roman"/>
          <w:sz w:val="28"/>
        </w:rPr>
        <w:t>28</w:t>
      </w:r>
    </w:p>
    <w:p w:rsidR="00A254FC" w:rsidRDefault="00A254FC" w:rsidP="00A254FC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апреля 202</w:t>
      </w:r>
      <w:r w:rsidR="00A55E05" w:rsidRPr="00A55E05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года.</w:t>
      </w: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5.3. Конкурсные прослушивания состоятся </w:t>
      </w:r>
      <w:r w:rsidR="00A55E05" w:rsidRPr="00A55E05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 мая 202</w:t>
      </w:r>
      <w:r w:rsidR="00A55E05" w:rsidRPr="00A55E05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года во Дворце</w:t>
      </w:r>
    </w:p>
    <w:p w:rsidR="00A254FC" w:rsidRDefault="00A254FC" w:rsidP="00A254FC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культуры железнодорожников (ул. Витебское шоссе, д. 10). О времени начала мероприятия будет сообщено дополнительно в группе в </w:t>
      </w:r>
      <w:proofErr w:type="spellStart"/>
      <w:r>
        <w:rPr>
          <w:rFonts w:ascii="Times New Roman" w:hAnsi="Times New Roman"/>
          <w:sz w:val="28"/>
        </w:rPr>
        <w:t>ВКонтакте</w:t>
      </w:r>
      <w:proofErr w:type="spellEnd"/>
      <w:r>
        <w:rPr>
          <w:rFonts w:ascii="Times New Roman" w:hAnsi="Times New Roman"/>
          <w:sz w:val="28"/>
        </w:rPr>
        <w:t xml:space="preserve"> МБУК «Центр культуры»</w:t>
      </w: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Ц</w:t>
      </w:r>
      <w:r w:rsidR="00A55E05">
        <w:rPr>
          <w:rFonts w:ascii="Times New Roman" w:hAnsi="Times New Roman"/>
          <w:sz w:val="28"/>
        </w:rPr>
        <w:t xml:space="preserve">еремония награждения состоится </w:t>
      </w:r>
      <w:r w:rsidR="00A55E05" w:rsidRPr="00A55E05"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мая 202</w:t>
      </w:r>
      <w:r w:rsidR="00A55E05" w:rsidRPr="00A55E05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в 16.00 в МБУК «Центр культуры» (ул. </w:t>
      </w:r>
      <w:proofErr w:type="spellStart"/>
      <w:r>
        <w:rPr>
          <w:rFonts w:ascii="Times New Roman" w:hAnsi="Times New Roman"/>
          <w:sz w:val="28"/>
        </w:rPr>
        <w:t>Тенишевой</w:t>
      </w:r>
      <w:proofErr w:type="spellEnd"/>
      <w:r>
        <w:rPr>
          <w:rFonts w:ascii="Times New Roman" w:hAnsi="Times New Roman"/>
          <w:sz w:val="28"/>
        </w:rPr>
        <w:t>, д. 5)</w:t>
      </w: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5.5. Рассылка электронных сертификатов участн</w:t>
      </w:r>
      <w:r w:rsidR="00A55E05">
        <w:rPr>
          <w:rFonts w:ascii="Times New Roman" w:hAnsi="Times New Roman"/>
          <w:sz w:val="28"/>
        </w:rPr>
        <w:t>икам Конкурса осуществляется с 2</w:t>
      </w:r>
      <w:r w:rsidR="00A55E05" w:rsidRPr="00A55E05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по </w:t>
      </w:r>
      <w:r w:rsidR="00A55E05" w:rsidRPr="00A55E05"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 xml:space="preserve"> мая 2025 года.</w:t>
      </w:r>
    </w:p>
    <w:p w:rsidR="00A254FC" w:rsidRDefault="00A254FC" w:rsidP="00A254F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5.6. Итоги Конкурса будут опубликованы в группе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МБУК «Центр культуры».</w:t>
      </w:r>
    </w:p>
    <w:p w:rsidR="00A254FC" w:rsidRDefault="00A254FC" w:rsidP="00A254FC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Жюри конкурса</w:t>
      </w:r>
    </w:p>
    <w:p w:rsidR="00A254FC" w:rsidRDefault="00A254FC" w:rsidP="00A254FC">
      <w:pPr>
        <w:pStyle w:val="a5"/>
        <w:shd w:val="clear" w:color="auto" w:fill="FFFFFF"/>
        <w:spacing w:after="0" w:line="276" w:lineRule="auto"/>
        <w:ind w:left="450"/>
        <w:jc w:val="center"/>
        <w:rPr>
          <w:rFonts w:ascii="Times New Roman" w:hAnsi="Times New Roman"/>
          <w:b/>
          <w:sz w:val="28"/>
          <w:szCs w:val="28"/>
        </w:rPr>
      </w:pPr>
    </w:p>
    <w:p w:rsidR="00A254FC" w:rsidRDefault="00A254FC" w:rsidP="00A254F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NewRomanPSMT" w:hAnsi="TimesNewRomanPSMT" w:cs="TimesNewRomanPSMT"/>
          <w:color w:val="FF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6.1. Состав Жюри формируется из </w:t>
      </w:r>
      <w:r>
        <w:rPr>
          <w:rFonts w:ascii="Times New Roman" w:eastAsia="SimSun" w:hAnsi="Times New Roman"/>
          <w:kern w:val="2"/>
          <w:sz w:val="28"/>
          <w:szCs w:val="28"/>
          <w:lang w:bidi="en-US"/>
        </w:rPr>
        <w:t>ведущих специалистов и деятелей в области культуры и искусства города Смоленска.</w:t>
      </w:r>
    </w:p>
    <w:p w:rsidR="00A254FC" w:rsidRDefault="00A254FC" w:rsidP="00A254FC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Члены жюри оценивают конкурсные выступления по критериям, определенным настоящим Положением в пункте 4.7.</w:t>
      </w:r>
    </w:p>
    <w:p w:rsidR="00A254FC" w:rsidRDefault="00A254FC" w:rsidP="00A254FC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A254FC" w:rsidRDefault="00A254FC" w:rsidP="00A254FC">
      <w:pPr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 Подведение итогов и награждение</w:t>
      </w: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7.1. Жюри определяет победителей в каждой номинации </w:t>
      </w:r>
      <w:proofErr w:type="gramStart"/>
      <w:r>
        <w:rPr>
          <w:rFonts w:ascii="Times New Roman" w:hAnsi="Times New Roman"/>
          <w:sz w:val="28"/>
        </w:rPr>
        <w:t>и  возрастной</w:t>
      </w:r>
      <w:proofErr w:type="gramEnd"/>
      <w:r>
        <w:rPr>
          <w:rFonts w:ascii="Times New Roman" w:hAnsi="Times New Roman"/>
          <w:sz w:val="28"/>
        </w:rPr>
        <w:t xml:space="preserve"> категории. Победители награждаются дипломами лауреатов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степени. Остальные конкурсанты получают сертификаты участников в электронном виде.</w:t>
      </w: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7.2. Жюри имеет право: не присуждать, дублировать места, вручать специальные дипломы.</w:t>
      </w: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7.3. </w:t>
      </w:r>
      <w:r>
        <w:rPr>
          <w:rFonts w:ascii="Times New Roman" w:hAnsi="Times New Roman"/>
          <w:sz w:val="28"/>
        </w:rPr>
        <w:t>Решение жюри окончательно и пересмотру не подлежит.</w:t>
      </w: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7.4. Сертификаты участников высылаются на электронную почту, указанную в заявках в виде ссылки на облачное хранилище (Яндекс Диск). Каждый конкурсант самостоятельно скачивает сертификат участника с данного ресурса. Все материалы будут храниться на облачном хранилище до 30 июня.</w:t>
      </w: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7.5.  Информация об участнике в дипломы и сертификаты вносится строго в соответствии с заявкой. </w:t>
      </w:r>
      <w:r w:rsidR="00A55E05">
        <w:rPr>
          <w:rFonts w:ascii="Times New Roman" w:hAnsi="Times New Roman"/>
          <w:sz w:val="28"/>
        </w:rPr>
        <w:t>Если в заявке</w:t>
      </w:r>
      <w:r>
        <w:rPr>
          <w:rFonts w:ascii="Times New Roman" w:hAnsi="Times New Roman"/>
          <w:sz w:val="28"/>
        </w:rPr>
        <w:t xml:space="preserve"> допущена ошибка - </w:t>
      </w:r>
      <w:r>
        <w:rPr>
          <w:rFonts w:ascii="Times New Roman" w:hAnsi="Times New Roman"/>
          <w:sz w:val="28"/>
          <w:szCs w:val="28"/>
        </w:rPr>
        <w:t xml:space="preserve">дипломы и сертификаты </w:t>
      </w:r>
      <w:r>
        <w:rPr>
          <w:rFonts w:ascii="Times New Roman" w:hAnsi="Times New Roman"/>
          <w:sz w:val="28"/>
        </w:rPr>
        <w:t>НЕ исправляются.</w:t>
      </w:r>
    </w:p>
    <w:p w:rsidR="00A254FC" w:rsidRDefault="00A254FC" w:rsidP="00A254FC">
      <w:pPr>
        <w:pStyle w:val="a5"/>
        <w:spacing w:line="276" w:lineRule="auto"/>
        <w:ind w:left="0" w:firstLine="709"/>
        <w:jc w:val="both"/>
        <w:rPr>
          <w:rFonts w:ascii="Times New Roman" w:hAnsi="Times New Roman"/>
          <w:b/>
          <w:sz w:val="28"/>
        </w:rPr>
      </w:pPr>
    </w:p>
    <w:p w:rsidR="00A254FC" w:rsidRDefault="00A254FC" w:rsidP="00A254F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Дополнительная информация</w:t>
      </w: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8.1. Все вопросы, не указанные в данном Положении, решаются Организатором. </w:t>
      </w: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8.2. Технические условия (количество микрофонов, стоек, предоставление проектора) согласуются с Организатором при подаче заявки.</w:t>
      </w: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8.3. Организатор оставляет за собой право вносить изменения в Положение.</w:t>
      </w: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8.4. Контакты организатора конкурса:</w:t>
      </w:r>
    </w:p>
    <w:p w:rsidR="00A254FC" w:rsidRDefault="00A254FC" w:rsidP="00A254F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A254FC" w:rsidRDefault="00A254FC" w:rsidP="00A254FC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МБУК «Центр культуры» </w:t>
      </w:r>
    </w:p>
    <w:p w:rsidR="00A254FC" w:rsidRDefault="00A254FC" w:rsidP="00A254FC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адрес: 214000 г. Смоленск, ул. </w:t>
      </w:r>
      <w:proofErr w:type="spellStart"/>
      <w:r>
        <w:rPr>
          <w:rFonts w:ascii="Times New Roman" w:hAnsi="Times New Roman"/>
          <w:sz w:val="28"/>
          <w:szCs w:val="28"/>
        </w:rPr>
        <w:t>Тенишевой</w:t>
      </w:r>
      <w:proofErr w:type="spellEnd"/>
      <w:r>
        <w:rPr>
          <w:rFonts w:ascii="Times New Roman" w:hAnsi="Times New Roman"/>
          <w:sz w:val="28"/>
          <w:szCs w:val="28"/>
        </w:rPr>
        <w:t>, д.5</w:t>
      </w:r>
    </w:p>
    <w:p w:rsidR="00A254FC" w:rsidRDefault="00A254FC" w:rsidP="00A254FC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hyperlink r:id="rId10" w:tgtFrame="_blank" w:history="1">
        <w:r w:rsidR="00A55E05" w:rsidRPr="00BC34F3">
          <w:rPr>
            <w:rStyle w:val="a3"/>
            <w:rFonts w:ascii="Times New Roman" w:hAnsi="Times New Roman"/>
            <w:color w:val="2A5885"/>
            <w:spacing w:val="-1"/>
            <w:sz w:val="28"/>
            <w:szCs w:val="28"/>
            <w:u w:val="none"/>
          </w:rPr>
          <w:t>smolkultura.zayavki@gmail.com</w:t>
        </w:r>
      </w:hyperlink>
    </w:p>
    <w:p w:rsidR="00A254FC" w:rsidRDefault="00A254FC" w:rsidP="00A254FC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телефон:  8</w:t>
      </w:r>
      <w:proofErr w:type="gramEnd"/>
      <w:r>
        <w:rPr>
          <w:rFonts w:ascii="Times New Roman" w:hAnsi="Times New Roman"/>
          <w:sz w:val="28"/>
          <w:szCs w:val="28"/>
        </w:rPr>
        <w:t xml:space="preserve"> (4812)30-57-35</w:t>
      </w:r>
    </w:p>
    <w:p w:rsidR="00A254FC" w:rsidRDefault="00A254FC" w:rsidP="00A254FC">
      <w:pPr>
        <w:spacing w:after="0" w:line="276" w:lineRule="auto"/>
        <w:ind w:right="60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Координатор:</w:t>
      </w:r>
    </w:p>
    <w:p w:rsidR="00A254FC" w:rsidRDefault="00A254FC" w:rsidP="00A254FC">
      <w:pPr>
        <w:spacing w:after="0" w:line="276" w:lineRule="auto"/>
        <w:ind w:right="606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Подситкина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Любовь Андреевна, </w:t>
      </w:r>
      <w:r>
        <w:rPr>
          <w:rFonts w:ascii="Times New Roman" w:hAnsi="Times New Roman"/>
          <w:sz w:val="28"/>
        </w:rPr>
        <w:t>режиссер МБУК «Центр культуры»</w:t>
      </w:r>
    </w:p>
    <w:p w:rsidR="00A254FC" w:rsidRDefault="00A254FC" w:rsidP="00A254FC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Тел.: +7-</w:t>
      </w:r>
      <w:r>
        <w:rPr>
          <w:rFonts w:ascii="Times New Roman" w:hAnsi="Times New Roman"/>
          <w:sz w:val="28"/>
        </w:rPr>
        <w:t> 996 954 39 05 (звонки принимаются с понедельника по пятницу с 10:00 до 19:00)</w:t>
      </w:r>
    </w:p>
    <w:p w:rsidR="00A254FC" w:rsidRDefault="00A254FC" w:rsidP="00A254F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i/>
          <w:sz w:val="28"/>
        </w:rPr>
        <w:lastRenderedPageBreak/>
        <w:t>Приложение №1</w:t>
      </w:r>
    </w:p>
    <w:p w:rsidR="00A254FC" w:rsidRDefault="00A254FC" w:rsidP="00A254F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Заявка</w:t>
      </w:r>
    </w:p>
    <w:p w:rsidR="00A254FC" w:rsidRDefault="00A254FC" w:rsidP="00A254F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участие в </w:t>
      </w:r>
      <w:r w:rsidR="00A55E05">
        <w:rPr>
          <w:rFonts w:ascii="Times New Roman" w:hAnsi="Times New Roman"/>
          <w:b/>
          <w:sz w:val="28"/>
          <w:lang w:val="en-US"/>
        </w:rPr>
        <w:t>IV</w:t>
      </w:r>
      <w:r w:rsidRPr="00C43E91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открытом городском конкурсе чтецов, посвященном </w:t>
      </w:r>
    </w:p>
    <w:p w:rsidR="00A254FC" w:rsidRDefault="00A55E05" w:rsidP="00A254F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81</w:t>
      </w:r>
      <w:r w:rsidR="00A254FC">
        <w:rPr>
          <w:rFonts w:ascii="Times New Roman" w:hAnsi="Times New Roman"/>
          <w:b/>
          <w:sz w:val="28"/>
        </w:rPr>
        <w:t>-летию Победы в Великой Отечественной войне</w:t>
      </w:r>
    </w:p>
    <w:p w:rsidR="00A254FC" w:rsidRDefault="00A254FC" w:rsidP="00A254F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«Подвиг, живущий в веках»</w:t>
      </w:r>
    </w:p>
    <w:p w:rsidR="00A254FC" w:rsidRDefault="00A254FC" w:rsidP="00A254FC">
      <w:pPr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Внимательно заполните заявку. Данные из этого документа переносятся в наградные материалы. В случае, если вами допущена ошибка в заявке – сертификаты и дипломы НЕ исправляются.</w:t>
      </w:r>
    </w:p>
    <w:p w:rsidR="00A254FC" w:rsidRDefault="00A254FC" w:rsidP="00A254FC">
      <w:pPr>
        <w:pStyle w:val="western"/>
        <w:spacing w:before="0" w:beforeAutospacing="0" w:after="0" w:afterAutospacing="0"/>
        <w:jc w:val="center"/>
        <w:rPr>
          <w:i/>
          <w:iCs/>
          <w:color w:val="000000"/>
          <w:sz w:val="22"/>
        </w:rPr>
      </w:pPr>
      <w:r>
        <w:rPr>
          <w:i/>
          <w:iCs/>
          <w:color w:val="000000"/>
          <w:sz w:val="22"/>
        </w:rPr>
        <w:t>Подавая заявку на конкурс, участники дают согласие на использование указанных ниже данных в Дипломах Лауреатов и Сертификатах участников, в отчетных документах (Протоколы об итогах, Оценочные листы жюри), публичный показ творческих номеров и фото-видео съемку конкурсных прослушиваний и церемонии награждения, а также публикацию материалов на официальном сайте и в социальных сетях МБУК «Центр культуры», в СМИ.</w:t>
      </w:r>
    </w:p>
    <w:p w:rsidR="00A254FC" w:rsidRDefault="00A254FC" w:rsidP="00A254FC">
      <w:pPr>
        <w:pStyle w:val="a4"/>
        <w:spacing w:before="0" w:beforeAutospacing="0" w:after="0" w:afterAutospacing="0"/>
        <w:jc w:val="center"/>
        <w:rPr>
          <w:i/>
          <w:color w:val="000000"/>
          <w:sz w:val="22"/>
        </w:rPr>
      </w:pPr>
      <w:r>
        <w:rPr>
          <w:i/>
          <w:color w:val="000000"/>
          <w:sz w:val="22"/>
        </w:rPr>
        <w:t>Организаторы обязуются не распространять и не использовать персональные данные в иных целях, не относящихся к данному конкурсу.</w:t>
      </w:r>
    </w:p>
    <w:p w:rsidR="00A254FC" w:rsidRDefault="00A254FC" w:rsidP="00A254FC">
      <w:pPr>
        <w:spacing w:after="0"/>
        <w:jc w:val="center"/>
        <w:rPr>
          <w:rFonts w:ascii="Times New Roman" w:hAnsi="Times New Roman"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A254FC" w:rsidTr="00A254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Ф.И.О </w:t>
            </w:r>
          </w:p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участника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254FC" w:rsidTr="00A254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Номинация </w:t>
            </w:r>
          </w:p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(«Поэзия», «Проза»)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254FC" w:rsidTr="00A254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Возрастная категория </w:t>
            </w:r>
          </w:p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(8-10 лет, 11-14 лет, 15-17 лет)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254FC" w:rsidTr="00A254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Контактный телефон участника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254FC" w:rsidTr="00A254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образовательной организации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254FC" w:rsidTr="00A254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Ф.И.О. руководителя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254FC" w:rsidTr="00A254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Телефон руководителя</w:t>
            </w:r>
          </w:p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(для связи по организационным вопросам)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254FC" w:rsidTr="00A254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Электронная почта </w:t>
            </w:r>
          </w:p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(для отправки сертификатов участников)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254FC" w:rsidTr="00A254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Программа выступления </w:t>
            </w:r>
          </w:p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(Ф.И.О. автора ПОЛНОСТЬЮ, название произведения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254FC" w:rsidTr="00A254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Хронометраж выступления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254FC" w:rsidTr="00A254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Технические требования для номера</w:t>
            </w:r>
          </w:p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(фонограмма или</w:t>
            </w:r>
          </w:p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без сопровождения)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FC" w:rsidRDefault="00A25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A254FC" w:rsidRDefault="00A254FC" w:rsidP="00A254FC">
      <w:pPr>
        <w:rPr>
          <w:rFonts w:ascii="Times New Roman" w:hAnsi="Times New Roman"/>
          <w:i/>
          <w:sz w:val="16"/>
          <w:szCs w:val="18"/>
        </w:rPr>
      </w:pPr>
    </w:p>
    <w:p w:rsidR="003A5A3D" w:rsidRDefault="003A5A3D"/>
    <w:sectPr w:rsidR="003A5A3D" w:rsidSect="00A82D93">
      <w:footerReference w:type="defaul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B06" w:rsidRDefault="00F54B06" w:rsidP="00A82D93">
      <w:pPr>
        <w:spacing w:after="0" w:line="240" w:lineRule="auto"/>
      </w:pPr>
      <w:r>
        <w:separator/>
      </w:r>
    </w:p>
  </w:endnote>
  <w:endnote w:type="continuationSeparator" w:id="0">
    <w:p w:rsidR="00F54B06" w:rsidRDefault="00F54B06" w:rsidP="00A8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2882834"/>
      <w:docPartObj>
        <w:docPartGallery w:val="Page Numbers (Bottom of Page)"/>
        <w:docPartUnique/>
      </w:docPartObj>
    </w:sdtPr>
    <w:sdtEndPr/>
    <w:sdtContent>
      <w:p w:rsidR="00A82D93" w:rsidRDefault="00A82D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73C">
          <w:rPr>
            <w:noProof/>
          </w:rPr>
          <w:t>2</w:t>
        </w:r>
        <w:r>
          <w:fldChar w:fldCharType="end"/>
        </w:r>
      </w:p>
    </w:sdtContent>
  </w:sdt>
  <w:p w:rsidR="00A82D93" w:rsidRDefault="00A82D9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D93" w:rsidRPr="00A82D93" w:rsidRDefault="00A82D93" w:rsidP="00A82D93">
    <w:pPr>
      <w:pStyle w:val="a8"/>
      <w:jc w:val="center"/>
      <w:rPr>
        <w:rFonts w:ascii="Times New Roman" w:hAnsi="Times New Roman"/>
        <w:sz w:val="28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B06" w:rsidRDefault="00F54B06" w:rsidP="00A82D93">
      <w:pPr>
        <w:spacing w:after="0" w:line="240" w:lineRule="auto"/>
      </w:pPr>
      <w:r>
        <w:separator/>
      </w:r>
    </w:p>
  </w:footnote>
  <w:footnote w:type="continuationSeparator" w:id="0">
    <w:p w:rsidR="00F54B06" w:rsidRDefault="00F54B06" w:rsidP="00A82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900B4"/>
    <w:multiLevelType w:val="multilevel"/>
    <w:tmpl w:val="509E21B8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403C0690"/>
    <w:multiLevelType w:val="multilevel"/>
    <w:tmpl w:val="2236E7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" w15:restartNumberingAfterBreak="0">
    <w:nsid w:val="739E553A"/>
    <w:multiLevelType w:val="hybridMultilevel"/>
    <w:tmpl w:val="BD9E09D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29"/>
    <w:rsid w:val="0033173C"/>
    <w:rsid w:val="003A5A3D"/>
    <w:rsid w:val="00486529"/>
    <w:rsid w:val="00801F19"/>
    <w:rsid w:val="00953A6E"/>
    <w:rsid w:val="00A254FC"/>
    <w:rsid w:val="00A55E05"/>
    <w:rsid w:val="00A82D93"/>
    <w:rsid w:val="00BC34F3"/>
    <w:rsid w:val="00C07A93"/>
    <w:rsid w:val="00C43E91"/>
    <w:rsid w:val="00F5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69AC"/>
  <w15:chartTrackingRefBased/>
  <w15:docId w15:val="{E0CF385A-A18D-4A29-B98D-0824BA3E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4F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254FC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A25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54FC"/>
    <w:pPr>
      <w:ind w:left="720"/>
      <w:contextualSpacing/>
    </w:pPr>
  </w:style>
  <w:style w:type="paragraph" w:customStyle="1" w:styleId="western">
    <w:name w:val="western"/>
    <w:basedOn w:val="a"/>
    <w:uiPriority w:val="99"/>
    <w:rsid w:val="00A25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data">
    <w:name w:val="docdata"/>
    <w:aliases w:val="docy,v5,28765,bqiaagaaeyqcaaagiaiaaaoibqaabzztaaaaaaaaaaaaaaaaaaaaaaaaaaaaaaaaaaaaaaaaaaaaaaaaaaaaaaaaaaaaaaaaaaaaaaaaaaaaaaaaaaaaaaaaaaaaaaaaaaaaaaaaaaaaaaaaaaaaaaaaaaaaaaaaaaaaaaaaaaaaaaaaaaaaaaaaaaaaaaaaaaaaaaaaaaaaaaaaaaaaaaaaaaaaaaaaaaaaaaa"/>
    <w:basedOn w:val="a"/>
    <w:rsid w:val="00C43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8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2D9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2D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molkultura.zayavk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olkultura.zayavki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234B1-2B6A-4133-B6F3-EA0CCB035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kpodsitkin</dc:creator>
  <cp:keywords/>
  <dc:description/>
  <cp:lastModifiedBy>WORK</cp:lastModifiedBy>
  <cp:revision>10</cp:revision>
  <dcterms:created xsi:type="dcterms:W3CDTF">2026-03-24T11:19:00Z</dcterms:created>
  <dcterms:modified xsi:type="dcterms:W3CDTF">2026-03-27T08:46:00Z</dcterms:modified>
</cp:coreProperties>
</file>