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719" w:rsidRDefault="00F5483E">
      <w:pPr>
        <w:rPr>
          <w:rFonts w:ascii="Times New Roman" w:hAnsi="Times New Roman" w:cs="Times New Roman"/>
          <w:i/>
          <w:sz w:val="28"/>
          <w:szCs w:val="28"/>
        </w:rPr>
      </w:pPr>
      <w:r w:rsidRPr="00F5483E">
        <w:rPr>
          <w:rFonts w:ascii="Times New Roman" w:hAnsi="Times New Roman" w:cs="Times New Roman"/>
          <w:i/>
          <w:sz w:val="28"/>
          <w:szCs w:val="28"/>
        </w:rPr>
        <w:t xml:space="preserve">Неизвестное об </w:t>
      </w:r>
      <w:proofErr w:type="gramStart"/>
      <w:r w:rsidRPr="00F5483E">
        <w:rPr>
          <w:rFonts w:ascii="Times New Roman" w:hAnsi="Times New Roman" w:cs="Times New Roman"/>
          <w:i/>
          <w:sz w:val="28"/>
          <w:szCs w:val="28"/>
        </w:rPr>
        <w:t>известном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…</w:t>
      </w:r>
    </w:p>
    <w:p w:rsidR="00F5483E" w:rsidRPr="00F5483E" w:rsidRDefault="00E507CF" w:rsidP="00F5483E">
      <w:pPr>
        <w:jc w:val="center"/>
        <w:rPr>
          <w:rFonts w:ascii="Monotype Corsiva" w:hAnsi="Monotype Corsiva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9FC51BD" wp14:editId="4FD88F75">
            <wp:simplePos x="0" y="0"/>
            <wp:positionH relativeFrom="column">
              <wp:posOffset>2939415</wp:posOffset>
            </wp:positionH>
            <wp:positionV relativeFrom="paragraph">
              <wp:posOffset>422910</wp:posOffset>
            </wp:positionV>
            <wp:extent cx="3274695" cy="2181225"/>
            <wp:effectExtent l="0" t="0" r="1905" b="9525"/>
            <wp:wrapThrough wrapText="bothSides">
              <wp:wrapPolygon edited="0">
                <wp:start x="0" y="0"/>
                <wp:lineTo x="0" y="21506"/>
                <wp:lineTo x="21487" y="21506"/>
                <wp:lineTo x="21487" y="0"/>
                <wp:lineTo x="0" y="0"/>
              </wp:wrapPolygon>
            </wp:wrapThrough>
            <wp:docPr id="1" name="Рисунок 1" descr="C:\Users\Karina\Desktop\панин\9462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esktop\панин\946207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83E" w:rsidRPr="00F5483E">
        <w:rPr>
          <w:rFonts w:ascii="Monotype Corsiva" w:hAnsi="Monotype Corsiva" w:cs="Times New Roman"/>
          <w:b/>
          <w:i/>
          <w:sz w:val="36"/>
          <w:szCs w:val="28"/>
        </w:rPr>
        <w:t>Граф Никита Петрович Панин</w:t>
      </w:r>
    </w:p>
    <w:p w:rsidR="00E507CF" w:rsidRDefault="004D329B" w:rsidP="00844FC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Заброшенный парк, заросшие аллеи, слабо вырисовывающиеся следы былого великолепия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DE2499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полумрак</w:t>
      </w:r>
      <w:r w:rsidR="00DE249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густого леса всё ещё подмечается вмешательство чело</w:t>
      </w:r>
      <w:r w:rsidR="00844FC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века в создание этого растительного царства</w:t>
      </w:r>
      <w:r w:rsidR="00844FC3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о многим признакам заметно, что когда-то на этом месте всё было иначе. И это действительно так. </w:t>
      </w:r>
    </w:p>
    <w:p w:rsidR="00844FC3" w:rsidRDefault="00105052" w:rsidP="00844FC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CC683E0" wp14:editId="46BE0D3A">
            <wp:simplePos x="0" y="0"/>
            <wp:positionH relativeFrom="column">
              <wp:posOffset>-99060</wp:posOffset>
            </wp:positionH>
            <wp:positionV relativeFrom="paragraph">
              <wp:posOffset>586105</wp:posOffset>
            </wp:positionV>
            <wp:extent cx="3514725" cy="2106930"/>
            <wp:effectExtent l="0" t="0" r="9525" b="7620"/>
            <wp:wrapTight wrapText="bothSides">
              <wp:wrapPolygon edited="0">
                <wp:start x="0" y="0"/>
                <wp:lineTo x="0" y="21483"/>
                <wp:lineTo x="21541" y="21483"/>
                <wp:lineTo x="21541" y="0"/>
                <wp:lineTo x="0" y="0"/>
              </wp:wrapPolygon>
            </wp:wrapTight>
            <wp:docPr id="3" name="Рисунок 3" descr="C:\Users\Karina\Desktop\панин\dugino_smolens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na\Desktop\панин\dugino_smolensk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89"/>
                    <a:stretch/>
                  </pic:blipFill>
                  <pic:spPr bwMode="auto">
                    <a:xfrm>
                      <a:off x="0" y="0"/>
                      <a:ext cx="351472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29B" w:rsidRPr="00844FC3">
        <w:rPr>
          <w:rFonts w:ascii="Times New Roman" w:hAnsi="Times New Roman" w:cs="Times New Roman"/>
          <w:sz w:val="28"/>
          <w:szCs w:val="28"/>
        </w:rPr>
        <w:t xml:space="preserve">Мы находимся </w:t>
      </w:r>
      <w:r w:rsidR="004D329B" w:rsidRPr="00844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12 километрах от города Сычевка </w:t>
      </w:r>
      <w:r w:rsidR="00844FC3" w:rsidRPr="00844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Смоленской области в деревне </w:t>
      </w:r>
      <w:proofErr w:type="spellStart"/>
      <w:r w:rsidR="00844FC3" w:rsidRPr="00844FC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Дугино</w:t>
      </w:r>
      <w:proofErr w:type="spellEnd"/>
      <w:r w:rsidR="00844FC3" w:rsidRPr="00844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="004D329B" w:rsidRPr="00844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некогда </w:t>
      </w:r>
      <w:r w:rsidR="00844FC3" w:rsidRPr="00844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существовала </w:t>
      </w:r>
      <w:r w:rsidR="004D329B" w:rsidRPr="00844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богатейшая усадьба графов Паниных, впоследствии князей Мещерских. На высоком левом берегу красавицы </w:t>
      </w:r>
      <w:proofErr w:type="spellStart"/>
      <w:r w:rsidR="004D329B" w:rsidRPr="00844FC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Вазузы</w:t>
      </w:r>
      <w:proofErr w:type="spellEnd"/>
      <w:r w:rsidR="004D329B" w:rsidRPr="00844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стояло главное усадебное здание с двумя флигелями, церковь</w:t>
      </w:r>
      <w:r w:rsidR="00844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4D329B" w:rsidRPr="00844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другие строения. Все это утопало в зелени парка.</w:t>
      </w:r>
    </w:p>
    <w:p w:rsidR="00CD36C2" w:rsidRPr="00D60BA1" w:rsidRDefault="00CD36C2" w:rsidP="00CD36C2">
      <w:pPr>
        <w:ind w:firstLine="708"/>
        <w:jc w:val="both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Сегодня этот п</w:t>
      </w:r>
      <w:r w:rsidRPr="00D60BA1">
        <w:rPr>
          <w:rFonts w:ascii="Times New Roman" w:eastAsia="Times New Roman" w:hAnsi="Times New Roman" w:cs="Times New Roman"/>
          <w:sz w:val="28"/>
          <w:szCs w:val="24"/>
          <w:lang w:eastAsia="ru-RU"/>
        </w:rPr>
        <w:t>арк представляет собой памятник садово-паркового искусства XVII-XIX вв. с интересной планировкой и богатым видовым составом растительности.</w:t>
      </w:r>
    </w:p>
    <w:p w:rsidR="004D329B" w:rsidRPr="00F5483E" w:rsidRDefault="00844FC3" w:rsidP="001050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4FC3">
        <w:rPr>
          <w:rFonts w:ascii="Times New Roman" w:eastAsia="Times New Roman" w:hAnsi="Times New Roman" w:cs="Times New Roman"/>
          <w:sz w:val="28"/>
          <w:szCs w:val="24"/>
          <w:lang w:eastAsia="ru-RU"/>
        </w:rPr>
        <w:t>Усадебный парк был заложен в 1780-е годы Ни</w:t>
      </w:r>
      <w:r w:rsidR="00DE2499">
        <w:rPr>
          <w:rFonts w:ascii="Times New Roman" w:eastAsia="Times New Roman" w:hAnsi="Times New Roman" w:cs="Times New Roman"/>
          <w:sz w:val="28"/>
          <w:szCs w:val="24"/>
          <w:lang w:eastAsia="ru-RU"/>
        </w:rPr>
        <w:t>китой Ивановичем Паниным. Затем</w:t>
      </w:r>
      <w:r w:rsidRPr="00844F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его племянник, Никита Петрович Панин, унаследовавший имение от своего отца, волею судеб проживший в имении более 30 лет, продолжал благоустраивать парк. План парка был собственноручно им начертан. Знавшие его страсть к парковому искусству, отовсюду доставляли </w:t>
      </w:r>
      <w:r w:rsidR="0010505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2ADBD18" wp14:editId="7E3C0E97">
            <wp:simplePos x="0" y="0"/>
            <wp:positionH relativeFrom="column">
              <wp:posOffset>9525</wp:posOffset>
            </wp:positionH>
            <wp:positionV relativeFrom="paragraph">
              <wp:posOffset>59055</wp:posOffset>
            </wp:positionV>
            <wp:extent cx="2376805" cy="3162300"/>
            <wp:effectExtent l="0" t="0" r="4445" b="0"/>
            <wp:wrapTight wrapText="bothSides">
              <wp:wrapPolygon edited="0">
                <wp:start x="0" y="0"/>
                <wp:lineTo x="0" y="21470"/>
                <wp:lineTo x="21467" y="21470"/>
                <wp:lineTo x="21467" y="0"/>
                <wp:lineTo x="0" y="0"/>
              </wp:wrapPolygon>
            </wp:wrapTight>
            <wp:docPr id="2" name="Рисунок 2" descr="C:\Users\Karina\Desktop\панин\img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na\Desktop\панин\img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FC3">
        <w:rPr>
          <w:rFonts w:ascii="Times New Roman" w:eastAsia="Times New Roman" w:hAnsi="Times New Roman" w:cs="Times New Roman"/>
          <w:sz w:val="28"/>
          <w:szCs w:val="24"/>
          <w:lang w:eastAsia="ru-RU"/>
        </w:rPr>
        <w:t>ему необычные, в основном северные деревья и кустарники. При нем в имении постоянно работали мастера паркового искусства и лесоводы. </w:t>
      </w:r>
      <w:r w:rsidRPr="00844FC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После Отечественной войны 1812 года площадь парка </w:t>
      </w:r>
      <w:r w:rsidR="00DE2499" w:rsidRPr="00844FC3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расширил</w:t>
      </w:r>
      <w:r w:rsidR="00DE2499">
        <w:rPr>
          <w:rFonts w:ascii="Times New Roman" w:eastAsia="Times New Roman" w:hAnsi="Times New Roman" w:cs="Times New Roman"/>
          <w:sz w:val="28"/>
          <w:szCs w:val="24"/>
          <w:lang w:eastAsia="ru-RU"/>
        </w:rPr>
        <w:t>ась</w:t>
      </w:r>
      <w:r w:rsidR="00DE2499" w:rsidRPr="00844F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44FC3">
        <w:rPr>
          <w:rFonts w:ascii="Times New Roman" w:eastAsia="Times New Roman" w:hAnsi="Times New Roman" w:cs="Times New Roman"/>
          <w:sz w:val="28"/>
          <w:szCs w:val="24"/>
          <w:lang w:eastAsia="ru-RU"/>
        </w:rPr>
        <w:t>до 100 га. На территории его оказались все усадебные, жилые, хозяйственные строения, многочисленные оранжереи и цветники</w:t>
      </w:r>
      <w:r w:rsidR="00D60B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редчайшим для Смоленщины видовым составом растений</w:t>
      </w:r>
      <w:r w:rsidRPr="00844FC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FE1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483E" w:rsidRPr="00844FC3" w:rsidRDefault="00844FC3" w:rsidP="003041BE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2"/>
          <w:szCs w:val="28"/>
        </w:rPr>
      </w:pPr>
      <w:r w:rsidRPr="00844F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Никита Петрович очень любил своё «детище», многие растения он высадил собственноручно, </w:t>
      </w:r>
      <w:r w:rsidR="00D60BA1" w:rsidRPr="00844FC3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как,</w:t>
      </w:r>
      <w:r w:rsidRPr="00844F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примеру, фасный дуб, привезенный из Америки</w:t>
      </w:r>
      <w:r w:rsidR="00D60BA1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844F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граф  Панин сеял лично желудями.</w:t>
      </w:r>
    </w:p>
    <w:p w:rsidR="00D60BA1" w:rsidRDefault="00301479" w:rsidP="0010505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A025548" wp14:editId="468E95C7">
            <wp:simplePos x="0" y="0"/>
            <wp:positionH relativeFrom="column">
              <wp:posOffset>3968115</wp:posOffset>
            </wp:positionH>
            <wp:positionV relativeFrom="paragraph">
              <wp:posOffset>1011555</wp:posOffset>
            </wp:positionV>
            <wp:extent cx="1902460" cy="3155315"/>
            <wp:effectExtent l="0" t="0" r="2540" b="6985"/>
            <wp:wrapTight wrapText="bothSides">
              <wp:wrapPolygon edited="0">
                <wp:start x="0" y="0"/>
                <wp:lineTo x="0" y="21517"/>
                <wp:lineTo x="21413" y="21517"/>
                <wp:lineTo x="21413" y="0"/>
                <wp:lineTo x="0" y="0"/>
              </wp:wrapPolygon>
            </wp:wrapTight>
            <wp:docPr id="5" name="Рисунок 5" descr="E:\ннннннннннннннннн\панин\rjtr298_cat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нннннннннннннннн\панин\rjtr298_catp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A1">
        <w:rPr>
          <w:rFonts w:ascii="Times New Roman" w:eastAsia="Times New Roman" w:hAnsi="Times New Roman" w:cs="Times New Roman"/>
          <w:sz w:val="28"/>
          <w:szCs w:val="24"/>
          <w:lang w:eastAsia="ru-RU"/>
        </w:rPr>
        <w:t>Кем же был этот удивительный владелец парка, так  трепетно относящийся к родной природе, так безгранично любящий русскую землю и ценящий её красоту</w:t>
      </w:r>
      <w:r w:rsidR="00DE2499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301479" w:rsidRDefault="00301479" w:rsidP="0010505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Действительный тайный советник (с 1800). Из старинного дворянского рода, восходящего к началу XVI в. Сын генерал-аншефа графа Петра Ивановича Панина (1721—1789) от брака с Марией Родионовной </w:t>
      </w:r>
      <w:proofErr w:type="spell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Вейдель</w:t>
      </w:r>
      <w:proofErr w:type="spell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(ум. 1775). Двоюродный дядя </w:t>
      </w:r>
      <w:r w:rsidR="005A0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2" w:history="1">
        <w:r w:rsidRPr="003014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А.Б. Куракина</w:t>
        </w:r>
      </w:hyperlink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Родился в Харькове. После смерти матери воспитывался в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анкт</w:t>
      </w:r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-Петербурге в доме дяди </w:t>
      </w:r>
      <w:hyperlink r:id="rId13" w:history="1">
        <w:r w:rsidRPr="003014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Н.И. Панина</w:t>
        </w:r>
      </w:hyperlink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с 1783, после его смерти,— в доме отца в Москве; получил тщательное и разностороннее домашнее образование. </w:t>
      </w:r>
    </w:p>
    <w:p w:rsidR="00301479" w:rsidRDefault="00301479" w:rsidP="0010505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 время русско-шведской войны 1788—1790 в качестве волонтера состоял при цесаревиче (будущем императоре) Павле Петровиче, отправившимся в Финляндию, но участия в военных действиях не принимал, хотя и получил чин бригадира. </w:t>
      </w:r>
      <w:proofErr w:type="gram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Пожалованный</w:t>
      </w:r>
      <w:proofErr w:type="gram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камер-юнкеры, а затем в церемониймейстеры Высочайшего Двора, с 1791 состоял при дворе цесаревича. С 1793 камергер. </w:t>
      </w:r>
      <w:proofErr w:type="gram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1795 в чине генерал-майора назначен губернатором в Гродно.</w:t>
      </w:r>
      <w:proofErr w:type="gram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1796 являлся главным комиссаром со стороны России при установлении русско-прусской границы после третьего раздела Речи </w:t>
      </w:r>
      <w:proofErr w:type="spell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Посполитой</w:t>
      </w:r>
      <w:proofErr w:type="spell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301479" w:rsidRDefault="00301479" w:rsidP="0010505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вступления на престол императора Павла I (ноябрь 1796) был вызван в С.-Петербург и в декабре того же года определен третьим членом Коллегии иностранных дел. В апреле 1797 (в день коронации императора) произведен в тайные советники. В </w:t>
      </w:r>
      <w:r w:rsidRPr="005A0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августе 1797</w:t>
      </w:r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</w:t>
      </w:r>
      <w:proofErr w:type="gram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чрезвычайным и полномочным министром в Берлине. Враждебно настроенный к Франции, Панин приложил немало усилий для вовлечения Пруссии в коалицию против Франции. Безуспешность попыток Панина не помешала ему приобрести репутацию способного дипломата. С </w:t>
      </w:r>
      <w:r w:rsidRPr="005A08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сентября 1799</w:t>
      </w:r>
      <w:r w:rsidRPr="005A0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состоял</w:t>
      </w:r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вице-канцлером. Стремился сблизить Россию с Австрией и Англией для борьбы с Францией. Из-за расхождений с Павлом I, начавшим сближение с Францией, в ноябре 1800 </w:t>
      </w:r>
      <w:proofErr w:type="gram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отставлен</w:t>
      </w:r>
      <w:proofErr w:type="gram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поста вице-канцлера и назначен сенатором. По словам К. </w:t>
      </w:r>
      <w:proofErr w:type="spell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Валишевского</w:t>
      </w:r>
      <w:proofErr w:type="spell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«в ноябре 1800 года, после перлюстрации депеш прусского посла графа </w:t>
      </w:r>
      <w:proofErr w:type="spell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Лузи</w:t>
      </w:r>
      <w:proofErr w:type="spell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было донесено императору, что вице-канцлер не одобряет объявленного в это время запрещения английским судам выхода из русских портов. Панин, дававший в этот день большой дипломатический обед, мог добиться лишь с большим трудом, чтобы объявление об его увольнении было отложено на несколько часов». </w:t>
      </w:r>
    </w:p>
    <w:p w:rsidR="00437590" w:rsidRPr="00301479" w:rsidRDefault="00301479" w:rsidP="0010505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Недовольный политикой Павла I, Панин явился одним из организаторов заговора против императора; он считал возможным заставить Павла I отречься от престола в пользу </w:t>
      </w:r>
      <w:proofErr w:type="gram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наследника престола цесаревича </w:t>
      </w:r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Александра Павловича</w:t>
      </w:r>
      <w:proofErr w:type="gram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декабре 1800 он был окончательно уволен в отставку и выслан в свое имение </w:t>
      </w:r>
      <w:proofErr w:type="spell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Дугино</w:t>
      </w:r>
      <w:proofErr w:type="spell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Смоленской губернии, но затем получил дозволение жить в окрестностях Москвы, откуда поддерживал переписку с заговорщиками.</w:t>
      </w:r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После убийства Павла I и вступления на престол императора Александра I (март 1801) Панин был вызван в С.-Петербург и вновь стал членом Коллегии иностранных дел и фактически руководителем внешней политики России. Панин принял меры для сближения с Англией. В результате его переговоров с приехавшим в Петербург лордом </w:t>
      </w:r>
      <w:proofErr w:type="spell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Эленсом</w:t>
      </w:r>
      <w:proofErr w:type="spell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подписана Петербургская конвенция 1801. Однако расхождения с императором и ненависть к нему вдовствующей императрицы Марии Фёдоровны (громко осуждавшей поведение Панина в год, предшествующий гибели Павла I) вынудили его в сентябре 1801 взять длительный отпуск и уехать за границу. По возвращении в Россию в 1804 получил отставку с воспрещением жить в столицах. Когда в 1806 (во время войны с Францией) дворянство Смоленской губернии избрало его начальником своей земской милиции, правительство не утвердило этого выбора. Опала Панина продолжалась до конца его жизни. Большую часть времени он проводил в своем имении, где занимался хозяйственными делами, чтением, охотой, перепиской с родственниками; изредка предпринимал путешествия за границу, Скончался на 67-м году жизни в своем имении селе </w:t>
      </w:r>
      <w:proofErr w:type="spell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Дугино</w:t>
      </w:r>
      <w:proofErr w:type="spell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похоронен там же. Имел ордена Св. Анны 1-й степ. и</w:t>
      </w:r>
      <w:proofErr w:type="gramStart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Александра Невского.</w:t>
      </w:r>
      <w:r w:rsidR="00437590" w:rsidRPr="003014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D2125A2" wp14:editId="6BAD7F08">
            <wp:simplePos x="0" y="0"/>
            <wp:positionH relativeFrom="column">
              <wp:posOffset>3291840</wp:posOffset>
            </wp:positionH>
            <wp:positionV relativeFrom="paragraph">
              <wp:posOffset>82550</wp:posOffset>
            </wp:positionV>
            <wp:extent cx="2607310" cy="3308350"/>
            <wp:effectExtent l="0" t="0" r="2540" b="6350"/>
            <wp:wrapTight wrapText="bothSides">
              <wp:wrapPolygon edited="0">
                <wp:start x="0" y="0"/>
                <wp:lineTo x="0" y="21517"/>
                <wp:lineTo x="21463" y="21517"/>
                <wp:lineTo x="21463" y="0"/>
                <wp:lineTo x="0" y="0"/>
              </wp:wrapPolygon>
            </wp:wrapTight>
            <wp:docPr id="4" name="Рисунок 4" descr="C:\Users\Karina\Desktop\панин\rjtr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na\Desktop\панин\rjtr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590" w:rsidRDefault="0059065F" w:rsidP="00A214B3">
      <w:pPr>
        <w:spacing w:before="100" w:beforeAutospacing="1" w:after="100" w:afterAutospacing="1" w:line="360" w:lineRule="auto"/>
        <w:ind w:left="57" w:right="170" w:firstLine="6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proofErr w:type="gramStart"/>
      <w:r w:rsidRPr="00A214B3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lastRenderedPageBreak/>
        <w:t xml:space="preserve">Крупный сановник, Панин принадлежал к тем избранникам судьбы, которые предназначены к власти и почестям независимо от их умственных и нравственных достоинств: сын знаменитого генерала и племянник не менее знаменитого дипломата и государственного деятеля, он в 18 лет был бригадиром, в 24 года — генералом, в 25 лет — губернатором, а в 29 лет — вице-канцлером и действительным тайным советником. </w:t>
      </w:r>
      <w:proofErr w:type="gramEnd"/>
    </w:p>
    <w:p w:rsidR="00437590" w:rsidRDefault="0059065F" w:rsidP="00A214B3">
      <w:pPr>
        <w:spacing w:before="100" w:beforeAutospacing="1" w:after="100" w:afterAutospacing="1" w:line="360" w:lineRule="auto"/>
        <w:ind w:left="57" w:right="170" w:firstLine="6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A214B3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Современники с похвалой отзывались о его способностях и «редких знаниях», утверждали, что он «умен, нравствен, чудно пишет» не только по-французски, но и по-русски (что встречалось весьма редко среди дипломатов того времени). Сам Панин был очень высокого мнения о своих талантах, «захлебывался в создании собственных достоинств». «Сухой, всегда чопорный, замкнутый и крайне сдержанный», он не отличался «приветливым обращением». </w:t>
      </w:r>
    </w:p>
    <w:p w:rsidR="00437590" w:rsidRDefault="0059065F" w:rsidP="00A214B3">
      <w:pPr>
        <w:spacing w:before="100" w:beforeAutospacing="1" w:after="100" w:afterAutospacing="1" w:line="360" w:lineRule="auto"/>
        <w:ind w:left="57" w:right="170" w:firstLine="6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A214B3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Вообще, по мнению современников, у него «расположение души не</w:t>
      </w:r>
      <w:r w:rsidR="00437590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</w:t>
      </w:r>
      <w:r w:rsidRPr="00A214B3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соответствовало украшению ума». Как писал князь А.А. Чарторыйский, Панин «был человек высокого роста, холодный, прекрасно владевший французским языком; его письма... были совершенны во всех отношениях, как в смысле стиля, так и в смысле содержания. Вообще он был известен среди русских за человека очень талантливого, энергичного и умного, но сухого, высокомерного и мало сходившегося с людьми». </w:t>
      </w:r>
    </w:p>
    <w:p w:rsidR="0059065F" w:rsidRPr="00A214B3" w:rsidRDefault="0059065F" w:rsidP="00A214B3">
      <w:pPr>
        <w:spacing w:before="100" w:beforeAutospacing="1" w:after="100" w:afterAutospacing="1" w:line="360" w:lineRule="auto"/>
        <w:ind w:left="57" w:right="170" w:firstLine="6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A214B3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Это был человек крутой, прямолинейный, с непомерно развитым честолюбием, с ледяной внешностью; при одном взгляде на его высокую, сухую фигуру с неподвижным лицом и резким, холодным взглядом</w:t>
      </w:r>
      <w:r w:rsidR="00DE2499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;</w:t>
      </w:r>
      <w:r w:rsidRPr="00A214B3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многие чувствовали к нему антипатию.</w:t>
      </w:r>
    </w:p>
    <w:p w:rsidR="0059065F" w:rsidRPr="00437590" w:rsidRDefault="0059065F" w:rsidP="00437590">
      <w:pPr>
        <w:spacing w:before="100" w:beforeAutospacing="1" w:after="100" w:afterAutospacing="1" w:line="360" w:lineRule="auto"/>
        <w:ind w:left="57" w:right="17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759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43759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ab/>
      </w:r>
      <w:r w:rsidRPr="0043759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Но таким ли был на самом деле граф Никита Панин?  Что </w:t>
      </w:r>
      <w:r w:rsidR="00DE249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 действительности </w:t>
      </w:r>
      <w:r w:rsidRPr="0043759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таилось в душе этого человека? </w:t>
      </w:r>
    </w:p>
    <w:p w:rsidR="00A214B3" w:rsidRDefault="0059065F" w:rsidP="00A214B3">
      <w:pPr>
        <w:spacing w:before="100" w:beforeAutospacing="1" w:after="100" w:afterAutospacing="1" w:line="360" w:lineRule="auto"/>
        <w:ind w:left="57" w:right="170" w:firstLine="651"/>
        <w:jc w:val="both"/>
        <w:rPr>
          <w:rFonts w:ascii="Times New Roman" w:eastAsia="Times New Roman" w:hAnsi="Times New Roman" w:cs="Times New Roman"/>
          <w:color w:val="000000"/>
          <w:spacing w:val="15"/>
          <w:sz w:val="28"/>
          <w:szCs w:val="17"/>
          <w:lang w:eastAsia="ru-RU"/>
        </w:rPr>
      </w:pPr>
      <w:r w:rsidRPr="00A214B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Сказать с уверенностью сейчас очень сложно, но исторические факты говорят сами за себя. Пожалуй</w:t>
      </w:r>
      <w:r w:rsidR="00A214B3" w:rsidRPr="00A214B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 w:rsidRPr="00A214B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никто не станет отрицать, что в светском обществе всегда </w:t>
      </w:r>
      <w:r w:rsidR="00DE249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(</w:t>
      </w:r>
      <w:r w:rsidRPr="00A214B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по сей день</w:t>
      </w:r>
      <w:r w:rsidR="00DE249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 w:rsidRPr="00A214B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царили притворство и лицемерие. А простой люд, не обученный манерам и не разбирающийся в политике, «видит» и чувствует добро каким-то своим непостижимым чутьем. </w:t>
      </w:r>
      <w:r w:rsidR="00A214B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Именно простые крестьяне любили и уважали своего барина, а подтверждением тому является тот факт, что благодаря им в</w:t>
      </w:r>
      <w:r w:rsidR="00A214B3"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17"/>
          <w:lang w:eastAsia="ru-RU"/>
        </w:rPr>
        <w:t>о время нашествия Наполеона в 1812 г. Панину удалось сохранить семейный архив, произведения искусства и др</w:t>
      </w:r>
      <w:r w:rsid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17"/>
          <w:lang w:eastAsia="ru-RU"/>
        </w:rPr>
        <w:t>угие</w:t>
      </w:r>
      <w:r w:rsidR="00A214B3"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17"/>
          <w:lang w:eastAsia="ru-RU"/>
        </w:rPr>
        <w:t xml:space="preserve"> ценности из своей усадьбы. Разорить усадьбу и окрестные деревни не позволили французским мародерам местные крестьяне, образовавшие несколько партизанских отрядов. Одним из них командовал отставной майор Семен Емельянов (крепостной Паниных, он был отдан в солдаты, участвовал в суворовских походах, за спасение полкового знамени был произведен в офицеры).</w:t>
      </w:r>
      <w:r w:rsidR="00A214B3"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17"/>
          <w:lang w:eastAsia="ru-RU"/>
        </w:rPr>
        <w:br/>
      </w:r>
      <w:r w:rsid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17"/>
          <w:lang w:eastAsia="ru-RU"/>
        </w:rPr>
        <w:t xml:space="preserve">         </w:t>
      </w:r>
      <w:r w:rsidR="00A214B3"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17"/>
          <w:lang w:eastAsia="ru-RU"/>
        </w:rPr>
        <w:t xml:space="preserve">Вошел в историю народной войны и подвиг старосты хутора </w:t>
      </w:r>
      <w:proofErr w:type="spellStart"/>
      <w:r w:rsidR="00A214B3"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17"/>
          <w:lang w:eastAsia="ru-RU"/>
        </w:rPr>
        <w:t>Левшино</w:t>
      </w:r>
      <w:proofErr w:type="spellEnd"/>
      <w:r w:rsidR="00A214B3"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17"/>
          <w:lang w:eastAsia="ru-RU"/>
        </w:rPr>
        <w:t xml:space="preserve"> Тимофея Архипова, сжегшего свою избу с 10 французами, и ценой своей жизни спасшего от разграбления усадьбу </w:t>
      </w:r>
      <w:proofErr w:type="spellStart"/>
      <w:r w:rsidR="00A214B3"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17"/>
          <w:lang w:eastAsia="ru-RU"/>
        </w:rPr>
        <w:t>Дугино</w:t>
      </w:r>
      <w:proofErr w:type="spellEnd"/>
      <w:r w:rsidR="00A214B3"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17"/>
          <w:lang w:eastAsia="ru-RU"/>
        </w:rPr>
        <w:t xml:space="preserve"> и соседние деревни.</w:t>
      </w:r>
    </w:p>
    <w:p w:rsidR="00A214B3" w:rsidRDefault="00A214B3" w:rsidP="00A214B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17"/>
          <w:lang w:eastAsia="ru-RU"/>
        </w:rPr>
        <w:t>И граф не забывал о своих крестьян</w:t>
      </w:r>
      <w:r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ах. После изгнания французов Н.П. Панин продолжил благоустройство своего имения. В ознаменование победы на его средства в соседнем имении Хотьково был построен новый большой каменный храм во имя Вознесения с приделами во имя великомучеников </w:t>
      </w:r>
      <w:proofErr w:type="spellStart"/>
      <w:r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Параскевы</w:t>
      </w:r>
      <w:proofErr w:type="spellEnd"/>
      <w:r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и Никиты. </w:t>
      </w:r>
      <w:r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Б</w:t>
      </w:r>
      <w:r w:rsidRPr="00A214B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ыло открыто одно из первых в губернии училище для дворовых мальчиков (до 20 человек), наиболее способные из них определялись затем для дальнейшего обучения в Смоленскую гимназию, по возвращении из которой назначались на различные должности.</w:t>
      </w:r>
    </w:p>
    <w:p w:rsidR="00A214B3" w:rsidRPr="00A214B3" w:rsidRDefault="00A214B3" w:rsidP="00A214B3">
      <w:pPr>
        <w:spacing w:before="100" w:beforeAutospacing="1" w:after="100" w:afterAutospacing="1" w:line="360" w:lineRule="auto"/>
        <w:ind w:left="57" w:right="170" w:firstLine="6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59065F" w:rsidRPr="00301479" w:rsidRDefault="0059065F" w:rsidP="00301479">
      <w:pPr>
        <w:spacing w:before="100" w:beforeAutospacing="1" w:after="100" w:afterAutospacing="1" w:line="360" w:lineRule="auto"/>
        <w:ind w:left="57" w:right="17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01479" w:rsidRPr="00301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широчайшей душе графа Никиты Петровича Панина </w:t>
      </w:r>
      <w:r w:rsidR="00301479" w:rsidRPr="00C5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свидетельствуют и его отношения с семьей: женой и детьми. </w:t>
      </w:r>
      <w:r w:rsidR="00A415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Сильные и нежные чувства к супруге пронёс граф через всю свою жизнь. </w:t>
      </w:r>
      <w:r w:rsidRPr="00C5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брака с графиней Софьей Владимировной Орловой (1774—1844), дочерью </w:t>
      </w:r>
      <w:proofErr w:type="gramStart"/>
      <w:r w:rsidRPr="00C5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генерал-поручика</w:t>
      </w:r>
      <w:proofErr w:type="gramEnd"/>
      <w:r w:rsidRPr="00C5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графа В.Г. Орлова (племянницей фаворита Екатерины II князя Г.Г. Орлова), имел 10 детей, но лишь пятеро из них достигли </w:t>
      </w:r>
      <w:r w:rsidR="00C566DA" w:rsidRPr="00C5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совершеннолетия: Александр, </w:t>
      </w:r>
      <w:r w:rsidR="00DE24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Виктор, </w:t>
      </w:r>
      <w:r w:rsidR="00C566DA" w:rsidRPr="00C5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Софья, Аделаида, Вера. Особенно трепетно граф относился к своей дочери Аделаиде, которую ласково называл Адель. Он часто писал ей письма, многие из которых были опубликованы библиографом А. </w:t>
      </w:r>
      <w:proofErr w:type="spellStart"/>
      <w:r w:rsidR="00C566DA" w:rsidRPr="00C56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Брикнером</w:t>
      </w:r>
      <w:proofErr w:type="spellEnd"/>
      <w:r w:rsidR="005A0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566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C566DA" w:rsidRDefault="00301479" w:rsidP="00C566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В 1918 г. имение </w:t>
      </w:r>
      <w:r w:rsidR="00DE2499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Паниных </w:t>
      </w:r>
      <w:r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было национализировано. Его хозяйство стало базой для создания племенного совхоза. Весной представители Московского Общества изучения русской усадьбы побывали в усадьбе </w:t>
      </w:r>
      <w:proofErr w:type="spellStart"/>
      <w:r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Дугино</w:t>
      </w:r>
      <w:proofErr w:type="spellEnd"/>
      <w:r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и успели ее описать и провести </w:t>
      </w:r>
      <w:proofErr w:type="spellStart"/>
      <w:r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фотофиксацию</w:t>
      </w:r>
      <w:proofErr w:type="spellEnd"/>
      <w:r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. </w:t>
      </w:r>
    </w:p>
    <w:p w:rsidR="00A41542" w:rsidRDefault="00A41542" w:rsidP="00C566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0AC8BD6" wp14:editId="567D8182">
            <wp:simplePos x="0" y="0"/>
            <wp:positionH relativeFrom="column">
              <wp:posOffset>1803400</wp:posOffset>
            </wp:positionH>
            <wp:positionV relativeFrom="paragraph">
              <wp:posOffset>1231265</wp:posOffset>
            </wp:positionV>
            <wp:extent cx="3964305" cy="2875280"/>
            <wp:effectExtent l="0" t="0" r="0" b="1270"/>
            <wp:wrapTight wrapText="bothSides">
              <wp:wrapPolygon edited="0">
                <wp:start x="0" y="0"/>
                <wp:lineTo x="0" y="21466"/>
                <wp:lineTo x="21486" y="21466"/>
                <wp:lineTo x="21486" y="0"/>
                <wp:lineTo x="0" y="0"/>
              </wp:wrapPolygon>
            </wp:wrapTight>
            <wp:docPr id="7" name="Рисунок 7" descr="E:\ннннннннннннннннн\панин\dvore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нннннннннннннннн\панин\dvorec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6DA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На сохранившихся фотографиях поражает богатое убранство и обстановка комнат и залов, обилие картин и скульптур, отделка интерьеров и т.д. Значительная часть архива, библиотеки, картин и скульптур была вывезена в Москву в распоряжение Российского музейного фонда, вывезена была и небольшая часть мебели, в </w:t>
      </w:r>
      <w:proofErr w:type="spellStart"/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т.ч</w:t>
      </w:r>
      <w:proofErr w:type="spellEnd"/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. и стол писателя 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 </w:t>
      </w:r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Н.М. Карамзина, за которым он писал „Историю Государства </w:t>
      </w:r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lastRenderedPageBreak/>
        <w:t>Российского“ (ныне – экспонат Петербургского Дома-музея А.С. Пушкина на Мойке).  </w:t>
      </w:r>
    </w:p>
    <w:p w:rsidR="00A41542" w:rsidRDefault="00A41542" w:rsidP="00A4154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51DA5D4" wp14:editId="6D6F9193">
            <wp:simplePos x="0" y="0"/>
            <wp:positionH relativeFrom="column">
              <wp:posOffset>2278380</wp:posOffset>
            </wp:positionH>
            <wp:positionV relativeFrom="paragraph">
              <wp:posOffset>273685</wp:posOffset>
            </wp:positionV>
            <wp:extent cx="3513455" cy="2477770"/>
            <wp:effectExtent l="0" t="0" r="0" b="0"/>
            <wp:wrapTight wrapText="bothSides">
              <wp:wrapPolygon edited="0">
                <wp:start x="0" y="0"/>
                <wp:lineTo x="0" y="21423"/>
                <wp:lineTo x="21432" y="21423"/>
                <wp:lineTo x="21432" y="0"/>
                <wp:lineTo x="0" y="0"/>
              </wp:wrapPolygon>
            </wp:wrapTight>
            <wp:docPr id="6" name="Рисунок 6" descr="E:\ннннннннннннннннн\панин\dvo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нннннннннннннннн\панин\dvore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       </w:t>
      </w:r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В 1919 г. центральный дворец усадьбы сгорел. Еще раньше растащили его содержимое. Неизвестно, куда исчезла богатейшая библиотека. Усыпальница графов Паниных была осквернена и разграблена. </w:t>
      </w:r>
    </w:p>
    <w:p w:rsidR="00301479" w:rsidRPr="00C566DA" w:rsidRDefault="00A41542" w:rsidP="00A41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85C0916" wp14:editId="1DD5576D">
            <wp:simplePos x="0" y="0"/>
            <wp:positionH relativeFrom="column">
              <wp:posOffset>-299085</wp:posOffset>
            </wp:positionH>
            <wp:positionV relativeFrom="paragraph">
              <wp:posOffset>608330</wp:posOffset>
            </wp:positionV>
            <wp:extent cx="3026410" cy="2015490"/>
            <wp:effectExtent l="0" t="0" r="2540" b="3810"/>
            <wp:wrapTight wrapText="bothSides">
              <wp:wrapPolygon edited="0">
                <wp:start x="0" y="0"/>
                <wp:lineTo x="0" y="21437"/>
                <wp:lineTo x="21482" y="21437"/>
                <wp:lineTo x="21482" y="0"/>
                <wp:lineTo x="0" y="0"/>
              </wp:wrapPolygon>
            </wp:wrapTight>
            <wp:docPr id="8" name="Рисунок 8" descr="E:\ннннннннннннннннн\панин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нннннннннннннннн\панин\bi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       </w:t>
      </w:r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Усадебный храм исчез с лица земли. Погибли многие произведения искусства, его украшавшие. Скульптура М.М. </w:t>
      </w:r>
      <w:proofErr w:type="spellStart"/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Антокольского</w:t>
      </w:r>
      <w:proofErr w:type="spellEnd"/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„Граф Панин“ вывезена в </w:t>
      </w:r>
      <w:proofErr w:type="spellStart"/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Сычевский</w:t>
      </w:r>
      <w:proofErr w:type="spellEnd"/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музей, откуда в 30-е гг. поступила в Смоленск. Сейчас она является одним из лучших экспонатов Картинной галереи.  </w:t>
      </w:r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br/>
      </w:r>
    </w:p>
    <w:p w:rsidR="00A41542" w:rsidRDefault="00A41542" w:rsidP="00C566DA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      </w:t>
      </w:r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Сегодня можно сказать, что </w:t>
      </w:r>
      <w:proofErr w:type="spellStart"/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Дугино</w:t>
      </w:r>
      <w:proofErr w:type="spellEnd"/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все же ушло не бесследно. Часть его художественных собраний рассеяна по музеям, эти произведения хорошо известны и часто публикуются. Сохранились старые фотографии, запечатлевшие усадьбу до разрушений. Наконец, кое-что уцелело и от ее архитектурного комплекса. Несмотря на это, </w:t>
      </w:r>
      <w:proofErr w:type="spellStart"/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Дугино</w:t>
      </w:r>
      <w:proofErr w:type="spellEnd"/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остается сегодня одной из самых загадочных, совсем еще неизученных усадеб. Лишь в самых общих чертах известно, что там определенно было много всего интересного и в архитектурном, и в художественном отношении. </w:t>
      </w:r>
    </w:p>
    <w:p w:rsidR="00301479" w:rsidRPr="00C566DA" w:rsidRDefault="00A41542" w:rsidP="00C566DA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lastRenderedPageBreak/>
        <w:t xml:space="preserve">       </w:t>
      </w:r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Несомненно, это было одно из выдающихся дворянских гнезд XVIII-XIX столетий. Уже то обстоятельство, что усадьбу отстроили и </w:t>
      </w:r>
      <w:proofErr w:type="gramStart"/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владели ею почти до самого конца Панины заставляет</w:t>
      </w:r>
      <w:proofErr w:type="gramEnd"/>
      <w:r w:rsidR="00301479" w:rsidRPr="00C566D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отнестись к Дугину с особым вниманием. Эта семья сыграла в русской истории значительную роль, дала несколько ярких фигур, активно проявивших себя в политической и культурной жизни России.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А самым ярким представителем этого рода был граф Никита Петрович Панин, талантливый человек, заботливый хозяин</w:t>
      </w:r>
      <w:r w:rsidR="005A08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любящий муж и отец. Именно таким видится нам сегодня этот удивительный человек. </w:t>
      </w:r>
    </w:p>
    <w:p w:rsidR="0059065F" w:rsidRDefault="0059065F" w:rsidP="0010505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483E" w:rsidRPr="00F5483E" w:rsidRDefault="00F5483E" w:rsidP="00F5483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Пытливые умы и почитатели истории родной Смоленщины, небрежно прикоснувшиеся к ее вехам…</w:t>
      </w:r>
    </w:p>
    <w:p w:rsidR="00F5483E" w:rsidRDefault="00F5483E" w:rsidP="00F5483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 глубочайшим уважением, </w:t>
      </w:r>
    </w:p>
    <w:p w:rsidR="00F5483E" w:rsidRDefault="00F5483E" w:rsidP="00F5483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МБОУ «СШ №27 им. Э.А. Хиля»</w:t>
      </w:r>
    </w:p>
    <w:p w:rsidR="00F5483E" w:rsidRDefault="00F5483E" w:rsidP="00F5483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5483E" w:rsidRDefault="00F5483E" w:rsidP="006D268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Смоленск, 2016</w:t>
      </w:r>
      <w:r w:rsidRPr="00F5483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год.</w:t>
      </w:r>
    </w:p>
    <w:p w:rsidR="00F5483E" w:rsidRDefault="00F5483E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Pr="00A341B1" w:rsidRDefault="002A21E7" w:rsidP="005A08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1B1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литературы.</w:t>
      </w:r>
    </w:p>
    <w:p w:rsidR="00DE2499" w:rsidRPr="00A341B1" w:rsidRDefault="00DE2499" w:rsidP="00DE2499">
      <w:pPr>
        <w:pStyle w:val="a9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А.Я. Трофимов. Памятные книжки Смоленской губернии, 1856.</w:t>
      </w:r>
    </w:p>
    <w:p w:rsidR="00DE2499" w:rsidRPr="00A341B1" w:rsidRDefault="00DE2499" w:rsidP="00DE2499">
      <w:pPr>
        <w:pStyle w:val="a9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А.В. </w:t>
      </w:r>
      <w:proofErr w:type="spellStart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Чекмарев</w:t>
      </w:r>
      <w:proofErr w:type="spellEnd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. Культурное наследие земли Смоленской. Усадьба </w:t>
      </w:r>
      <w:proofErr w:type="spellStart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Дугино</w:t>
      </w:r>
      <w:proofErr w:type="spellEnd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Паниных.  </w:t>
      </w:r>
    </w:p>
    <w:p w:rsidR="00DE2499" w:rsidRPr="00A341B1" w:rsidRDefault="00A341B1" w:rsidP="00DE2499">
      <w:pPr>
        <w:pStyle w:val="a9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Школьный биографический словарь/сост. А.П. </w:t>
      </w:r>
      <w:proofErr w:type="spellStart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Горкин</w:t>
      </w:r>
      <w:proofErr w:type="spellEnd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-М.:ООО</w:t>
      </w:r>
      <w:proofErr w:type="gramStart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И</w:t>
      </w:r>
      <w:proofErr w:type="gramEnd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зд. «РОСМЭН-ПРЕСС»,2002-628с.</w:t>
      </w:r>
    </w:p>
    <w:p w:rsidR="003D1CEE" w:rsidRPr="003D1CEE" w:rsidRDefault="003D1CEE" w:rsidP="003D1CEE">
      <w:pPr>
        <w:pStyle w:val="a9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 w:rsidRPr="00A341B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Большая</w:t>
      </w:r>
      <w:r w:rsidRPr="00A341B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341B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биографическая</w:t>
      </w:r>
      <w:r w:rsidRPr="00A341B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341B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энциклопедия</w:t>
      </w:r>
      <w:r w:rsidRPr="00A341B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/сост. К. </w:t>
      </w:r>
      <w:r w:rsidRPr="00A341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Залесский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 М.:</w:t>
      </w:r>
      <w:r w:rsidRPr="003D1C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341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Издательство: АСТ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A341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2013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</w:t>
      </w:r>
      <w:r w:rsidRPr="00A341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832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с. </w:t>
      </w:r>
    </w:p>
    <w:p w:rsidR="00A341B1" w:rsidRPr="00A341B1" w:rsidRDefault="00A341B1" w:rsidP="00DE2499">
      <w:pPr>
        <w:pStyle w:val="a9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Боль</w:t>
      </w:r>
      <w:bookmarkStart w:id="0" w:name="_GoBack"/>
      <w:bookmarkEnd w:id="0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шая Советская Энциклопедия-М., издательство «Советская энциклопедия»,1975.</w:t>
      </w:r>
    </w:p>
    <w:p w:rsidR="003D1CEE" w:rsidRDefault="003D1CEE" w:rsidP="003D1CEE">
      <w:pPr>
        <w:pStyle w:val="a9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для жизнеописания графа Никиты Петровича Панина. (1770-1837) / изд. А. </w:t>
      </w:r>
      <w:proofErr w:type="spellStart"/>
      <w:r w:rsidRPr="00A34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Брикнера</w:t>
      </w:r>
      <w:proofErr w:type="spellEnd"/>
      <w:proofErr w:type="gramStart"/>
      <w:r w:rsidRPr="00A34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34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СПб : Тип. </w:t>
      </w:r>
      <w:proofErr w:type="spellStart"/>
      <w:r w:rsidRPr="00A34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</w:t>
      </w:r>
      <w:proofErr w:type="spellEnd"/>
      <w:r w:rsidRPr="00A34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Акад. наук, 1888-1892. — Текст на рус</w:t>
      </w:r>
      <w:proofErr w:type="gramStart"/>
      <w:r w:rsidRPr="00A34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34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34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A34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фр. яз.</w:t>
      </w:r>
    </w:p>
    <w:p w:rsidR="00DE2499" w:rsidRPr="00A341B1" w:rsidRDefault="00A341B1" w:rsidP="00DE2499">
      <w:pPr>
        <w:pStyle w:val="a9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</w:pPr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Школьная энциклопедия «</w:t>
      </w:r>
      <w:proofErr w:type="spellStart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Руссика</w:t>
      </w:r>
      <w:proofErr w:type="spellEnd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». История России18-19 </w:t>
      </w:r>
      <w:proofErr w:type="spellStart"/>
      <w:proofErr w:type="gramStart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>вв</w:t>
      </w:r>
      <w:proofErr w:type="spellEnd"/>
      <w:proofErr w:type="gramEnd"/>
      <w:r w:rsidRPr="00A341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– М.: ОЛМА-ПРЕСС Образование, 2003-736с., ил.</w:t>
      </w:r>
    </w:p>
    <w:p w:rsidR="003D1CEE" w:rsidRPr="003D1CEE" w:rsidRDefault="003D1CEE" w:rsidP="005A08FB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nataturka</w:t>
        </w:r>
        <w:proofErr w:type="spellEnd"/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muzey</w:t>
        </w:r>
        <w:proofErr w:type="spellEnd"/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usadba</w:t>
        </w:r>
        <w:proofErr w:type="spellEnd"/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usadba</w:t>
        </w:r>
        <w:proofErr w:type="spellEnd"/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dugino</w:t>
        </w:r>
        <w:proofErr w:type="spellEnd"/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#</w:t>
        </w:r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tabs</w:t>
        </w:r>
        <w:r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-14856-0-1</w:t>
        </w:r>
      </w:hyperlink>
    </w:p>
    <w:p w:rsidR="003D1CEE" w:rsidRPr="003D1CEE" w:rsidRDefault="003D1CEE" w:rsidP="005A08FB">
      <w:pPr>
        <w:pStyle w:val="a9"/>
        <w:numPr>
          <w:ilvl w:val="0"/>
          <w:numId w:val="4"/>
        </w:numPr>
        <w:spacing w:after="0" w:line="360" w:lineRule="auto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9" w:history="1">
        <w:r w:rsidR="008C7427"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https://ru.wikipedia.org/wiki/Панин,_Никита_Петрович</w:t>
        </w:r>
      </w:hyperlink>
    </w:p>
    <w:p w:rsidR="003D1CEE" w:rsidRPr="003D1CEE" w:rsidRDefault="003D1CEE" w:rsidP="005A08FB">
      <w:pPr>
        <w:pStyle w:val="a9"/>
        <w:numPr>
          <w:ilvl w:val="0"/>
          <w:numId w:val="4"/>
        </w:numPr>
        <w:spacing w:after="0" w:line="360" w:lineRule="auto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0" w:history="1">
        <w:r w:rsidR="008C7427" w:rsidRPr="003D1CE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http://dic.academic.ru/dic.nsf/enc_biography/98450/Панин</w:t>
        </w:r>
      </w:hyperlink>
    </w:p>
    <w:p w:rsidR="008C7427" w:rsidRPr="003D1CEE" w:rsidRDefault="008C7427" w:rsidP="005A08FB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1CEE">
        <w:rPr>
          <w:rFonts w:ascii="Times New Roman" w:hAnsi="Times New Roman" w:cs="Times New Roman"/>
          <w:sz w:val="28"/>
          <w:szCs w:val="28"/>
        </w:rPr>
        <w:t>http://www.rusdiplomats.narod.ru/panin-np.html</w:t>
      </w:r>
    </w:p>
    <w:p w:rsidR="002A21E7" w:rsidRPr="008C7427" w:rsidRDefault="002A21E7" w:rsidP="003D1CE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21E7" w:rsidRDefault="002A21E7" w:rsidP="005A08FB">
      <w:pPr>
        <w:tabs>
          <w:tab w:val="left" w:pos="2602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2A21E7" w:rsidRDefault="002A21E7" w:rsidP="005A08F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2A21E7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p w:rsidR="002A21E7" w:rsidRPr="00F5483E" w:rsidRDefault="002A21E7">
      <w:pPr>
        <w:rPr>
          <w:rFonts w:ascii="Times New Roman" w:hAnsi="Times New Roman" w:cs="Times New Roman"/>
          <w:i/>
          <w:sz w:val="28"/>
          <w:szCs w:val="28"/>
        </w:rPr>
      </w:pPr>
    </w:p>
    <w:sectPr w:rsidR="002A21E7" w:rsidRPr="00F5483E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629" w:rsidRDefault="00937629" w:rsidP="006D2680">
      <w:pPr>
        <w:spacing w:after="0" w:line="240" w:lineRule="auto"/>
      </w:pPr>
      <w:r>
        <w:separator/>
      </w:r>
    </w:p>
  </w:endnote>
  <w:endnote w:type="continuationSeparator" w:id="0">
    <w:p w:rsidR="00937629" w:rsidRDefault="00937629" w:rsidP="006D2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0613799"/>
      <w:docPartObj>
        <w:docPartGallery w:val="Page Numbers (Bottom of Page)"/>
        <w:docPartUnique/>
      </w:docPartObj>
    </w:sdtPr>
    <w:sdtEndPr/>
    <w:sdtContent>
      <w:p w:rsidR="006D2680" w:rsidRDefault="006D268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CEE">
          <w:rPr>
            <w:noProof/>
          </w:rPr>
          <w:t>10</w:t>
        </w:r>
        <w:r>
          <w:fldChar w:fldCharType="end"/>
        </w:r>
      </w:p>
    </w:sdtContent>
  </w:sdt>
  <w:p w:rsidR="006D2680" w:rsidRDefault="006D268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629" w:rsidRDefault="00937629" w:rsidP="006D2680">
      <w:pPr>
        <w:spacing w:after="0" w:line="240" w:lineRule="auto"/>
      </w:pPr>
      <w:r>
        <w:separator/>
      </w:r>
    </w:p>
  </w:footnote>
  <w:footnote w:type="continuationSeparator" w:id="0">
    <w:p w:rsidR="00937629" w:rsidRDefault="00937629" w:rsidP="006D2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3331E"/>
    <w:multiLevelType w:val="hybridMultilevel"/>
    <w:tmpl w:val="D6DC3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254F5"/>
    <w:multiLevelType w:val="multilevel"/>
    <w:tmpl w:val="F648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2E53C2"/>
    <w:multiLevelType w:val="multilevel"/>
    <w:tmpl w:val="060A0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5672B5"/>
    <w:multiLevelType w:val="hybridMultilevel"/>
    <w:tmpl w:val="A7A05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241"/>
    <w:rsid w:val="00105052"/>
    <w:rsid w:val="00282588"/>
    <w:rsid w:val="002A21E7"/>
    <w:rsid w:val="00301479"/>
    <w:rsid w:val="003041BE"/>
    <w:rsid w:val="003D1CEE"/>
    <w:rsid w:val="00437590"/>
    <w:rsid w:val="004D329B"/>
    <w:rsid w:val="0059065F"/>
    <w:rsid w:val="005A08FB"/>
    <w:rsid w:val="006D2680"/>
    <w:rsid w:val="006F6C41"/>
    <w:rsid w:val="00844FC3"/>
    <w:rsid w:val="008C7427"/>
    <w:rsid w:val="00937629"/>
    <w:rsid w:val="00A133BA"/>
    <w:rsid w:val="00A214B3"/>
    <w:rsid w:val="00A341B1"/>
    <w:rsid w:val="00A41542"/>
    <w:rsid w:val="00B36719"/>
    <w:rsid w:val="00C566DA"/>
    <w:rsid w:val="00CD36C2"/>
    <w:rsid w:val="00D60BA1"/>
    <w:rsid w:val="00DE2499"/>
    <w:rsid w:val="00E06241"/>
    <w:rsid w:val="00E507CF"/>
    <w:rsid w:val="00F5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2680"/>
  </w:style>
  <w:style w:type="paragraph" w:styleId="a5">
    <w:name w:val="footer"/>
    <w:basedOn w:val="a"/>
    <w:link w:val="a6"/>
    <w:uiPriority w:val="99"/>
    <w:unhideWhenUsed/>
    <w:rsid w:val="006D2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2680"/>
  </w:style>
  <w:style w:type="paragraph" w:styleId="a7">
    <w:name w:val="Balloon Text"/>
    <w:basedOn w:val="a"/>
    <w:link w:val="a8"/>
    <w:uiPriority w:val="99"/>
    <w:semiHidden/>
    <w:unhideWhenUsed/>
    <w:rsid w:val="00E5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07C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A21E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8C742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341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2680"/>
  </w:style>
  <w:style w:type="paragraph" w:styleId="a5">
    <w:name w:val="footer"/>
    <w:basedOn w:val="a"/>
    <w:link w:val="a6"/>
    <w:uiPriority w:val="99"/>
    <w:unhideWhenUsed/>
    <w:rsid w:val="006D2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2680"/>
  </w:style>
  <w:style w:type="paragraph" w:styleId="a7">
    <w:name w:val="Balloon Text"/>
    <w:basedOn w:val="a"/>
    <w:link w:val="a8"/>
    <w:uiPriority w:val="99"/>
    <w:semiHidden/>
    <w:unhideWhenUsed/>
    <w:rsid w:val="00E5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07C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A21E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8C742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34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usdiplomats.narod.ru/panin-ni.html" TargetMode="External"/><Relationship Id="rId18" Type="http://schemas.openxmlformats.org/officeDocument/2006/relationships/hyperlink" Target="http://nataturka.ru/muzey-usadba/usadba-dugino.html#tabs-14856-0-1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rusdiplomats.narod.ru/kurakin-ab2.html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dic.academic.ru/dic.nsf/enc_biography/98450/&#1055;&#1072;&#1085;&#1080;&#1085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&#1055;&#1072;&#1085;&#1080;&#1085;,_&#1053;&#1080;&#1082;&#1080;&#1090;&#1072;_&#1055;&#1077;&#1090;&#1088;&#1086;&#1074;&#1080;&#1095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10</Pages>
  <Words>1983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13</cp:revision>
  <cp:lastPrinted>2016-01-12T09:09:00Z</cp:lastPrinted>
  <dcterms:created xsi:type="dcterms:W3CDTF">2016-01-11T20:24:00Z</dcterms:created>
  <dcterms:modified xsi:type="dcterms:W3CDTF">2016-01-12T18:38:00Z</dcterms:modified>
</cp:coreProperties>
</file>